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31C434" w14:textId="6C84AAC4" w:rsidR="00A773FB" w:rsidRDefault="000A4BC7" w:rsidP="007665C3">
      <w:pPr>
        <w:jc w:val="center"/>
        <w:rPr>
          <w:b/>
          <w:bCs/>
          <w:color w:val="000000"/>
          <w:w w:val="91"/>
          <w:sz w:val="33"/>
          <w:szCs w:val="33"/>
          <w:lang w:val="en-US"/>
        </w:rPr>
      </w:pPr>
      <w:bookmarkStart w:id="0" w:name="_Hlk534218866"/>
      <w:r>
        <w:rPr>
          <w:noProof/>
          <w:lang w:eastAsia="en-GB"/>
        </w:rPr>
        <w:drawing>
          <wp:anchor distT="0" distB="0" distL="114300" distR="114300" simplePos="0" relativeHeight="251658240" behindDoc="0" locked="0" layoutInCell="1" allowOverlap="1" wp14:anchorId="23EB6A27" wp14:editId="58E8ACAA">
            <wp:simplePos x="0" y="0"/>
            <wp:positionH relativeFrom="margin">
              <wp:align>center</wp:align>
            </wp:positionH>
            <wp:positionV relativeFrom="margin">
              <wp:posOffset>-161925</wp:posOffset>
            </wp:positionV>
            <wp:extent cx="1399540" cy="194754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aturation sat="103000"/>
                              </a14:imgEffect>
                            </a14:imgLayer>
                          </a14:imgProps>
                        </a:ext>
                        <a:ext uri="{28A0092B-C50C-407E-A947-70E740481C1C}">
                          <a14:useLocalDpi xmlns:a14="http://schemas.microsoft.com/office/drawing/2010/main" val="0"/>
                        </a:ext>
                      </a:extLst>
                    </a:blip>
                    <a:srcRect l="35617" t="18961" r="35127" b="6589"/>
                    <a:stretch/>
                  </pic:blipFill>
                  <pic:spPr bwMode="auto">
                    <a:xfrm>
                      <a:off x="0" y="0"/>
                      <a:ext cx="1399540"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FE4">
        <w:rPr>
          <w:b/>
          <w:bCs/>
          <w:color w:val="000000"/>
          <w:w w:val="91"/>
          <w:sz w:val="33"/>
          <w:szCs w:val="33"/>
          <w:lang w:val="en-US"/>
        </w:rPr>
        <w:t xml:space="preserve">    </w:t>
      </w:r>
    </w:p>
    <w:p w14:paraId="0240B059" w14:textId="61D352A8" w:rsidR="00A773FB" w:rsidRDefault="00B473AB" w:rsidP="00B473AB">
      <w:pPr>
        <w:jc w:val="right"/>
        <w:rPr>
          <w:b/>
          <w:bCs/>
          <w:color w:val="000000"/>
          <w:w w:val="91"/>
          <w:sz w:val="33"/>
          <w:szCs w:val="33"/>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p>
    <w:p w14:paraId="06B9F551" w14:textId="5E396CD0" w:rsidR="00A773FB" w:rsidRDefault="00304244" w:rsidP="007665C3">
      <w:pPr>
        <w:jc w:val="center"/>
        <w:rPr>
          <w:b/>
          <w:bCs/>
          <w:color w:val="000000"/>
          <w:w w:val="91"/>
          <w:sz w:val="33"/>
          <w:szCs w:val="33"/>
          <w:lang w:val="en-US"/>
        </w:rPr>
      </w:pPr>
      <w:r w:rsidRPr="00AE76F7">
        <w:rPr>
          <w:noProof/>
        </w:rPr>
        <w:drawing>
          <wp:anchor distT="0" distB="0" distL="114300" distR="114300" simplePos="0" relativeHeight="251659264" behindDoc="0" locked="0" layoutInCell="1" allowOverlap="1" wp14:anchorId="201EC860" wp14:editId="2CB14E5B">
            <wp:simplePos x="0" y="0"/>
            <wp:positionH relativeFrom="margin">
              <wp:posOffset>5207635</wp:posOffset>
            </wp:positionH>
            <wp:positionV relativeFrom="paragraph">
              <wp:posOffset>24130</wp:posOffset>
            </wp:positionV>
            <wp:extent cx="1423035" cy="887730"/>
            <wp:effectExtent l="0" t="0" r="5715" b="7620"/>
            <wp:wrapThrough wrapText="bothSides">
              <wp:wrapPolygon edited="0">
                <wp:start x="0" y="0"/>
                <wp:lineTo x="0" y="21322"/>
                <wp:lineTo x="21398" y="21322"/>
                <wp:lineTo x="2139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3035" cy="887730"/>
                    </a:xfrm>
                    <a:prstGeom prst="rect">
                      <a:avLst/>
                    </a:prstGeom>
                  </pic:spPr>
                </pic:pic>
              </a:graphicData>
            </a:graphic>
            <wp14:sizeRelH relativeFrom="margin">
              <wp14:pctWidth>0</wp14:pctWidth>
            </wp14:sizeRelH>
            <wp14:sizeRelV relativeFrom="margin">
              <wp14:pctHeight>0</wp14:pctHeight>
            </wp14:sizeRelV>
          </wp:anchor>
        </w:drawing>
      </w:r>
      <w:r w:rsidR="001D4C05" w:rsidRPr="000A4BC7">
        <w:rPr>
          <w:b/>
          <w:bCs/>
          <w:noProof/>
          <w:color w:val="000000"/>
          <w:w w:val="91"/>
          <w:sz w:val="33"/>
          <w:szCs w:val="33"/>
          <w:lang w:val="en-US"/>
        </w:rPr>
        <mc:AlternateContent>
          <mc:Choice Requires="wps">
            <w:drawing>
              <wp:anchor distT="45720" distB="45720" distL="114300" distR="114300" simplePos="0" relativeHeight="251657215" behindDoc="0" locked="0" layoutInCell="1" allowOverlap="1" wp14:anchorId="38AA85A4" wp14:editId="473B23A8">
                <wp:simplePos x="0" y="0"/>
                <wp:positionH relativeFrom="column">
                  <wp:posOffset>-26670</wp:posOffset>
                </wp:positionH>
                <wp:positionV relativeFrom="paragraph">
                  <wp:posOffset>120650</wp:posOffset>
                </wp:positionV>
                <wp:extent cx="2074545" cy="799465"/>
                <wp:effectExtent l="0" t="0" r="20955" b="19685"/>
                <wp:wrapThrough wrapText="bothSides">
                  <wp:wrapPolygon edited="0">
                    <wp:start x="0" y="0"/>
                    <wp:lineTo x="0" y="21617"/>
                    <wp:lineTo x="21620" y="21617"/>
                    <wp:lineTo x="216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799465"/>
                        </a:xfrm>
                        <a:prstGeom prst="rect">
                          <a:avLst/>
                        </a:prstGeom>
                        <a:solidFill>
                          <a:srgbClr val="FFFFFF"/>
                        </a:solidFill>
                        <a:ln w="9525">
                          <a:solidFill>
                            <a:schemeClr val="bg1"/>
                          </a:solidFill>
                          <a:miter lim="800000"/>
                          <a:headEnd/>
                          <a:tailEnd/>
                        </a:ln>
                      </wps:spPr>
                      <wps:txb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A85A4" id="_x0000_t202" coordsize="21600,21600" o:spt="202" path="m,l,21600r21600,l21600,xe">
                <v:stroke joinstyle="miter"/>
                <v:path gradientshapeok="t" o:connecttype="rect"/>
              </v:shapetype>
              <v:shape id="Text Box 2" o:spid="_x0000_s1026" type="#_x0000_t202" style="position:absolute;left:0;text-align:left;margin-left:-2.1pt;margin-top:9.5pt;width:163.35pt;height:62.9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" strokecolor="white [3212]">
                <v:textbo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v:textbox>
                <w10:wrap type="through"/>
              </v:shape>
            </w:pict>
          </mc:Fallback>
        </mc:AlternateContent>
      </w:r>
    </w:p>
    <w:p w14:paraId="2704D3A3" w14:textId="010CCF4A" w:rsidR="00A773FB" w:rsidRDefault="00A773FB" w:rsidP="007665C3">
      <w:pPr>
        <w:jc w:val="center"/>
        <w:rPr>
          <w:b/>
          <w:bCs/>
          <w:color w:val="000000"/>
          <w:w w:val="91"/>
          <w:sz w:val="33"/>
          <w:szCs w:val="33"/>
          <w:lang w:val="en-US"/>
        </w:rPr>
      </w:pPr>
    </w:p>
    <w:p w14:paraId="7F37C8F4" w14:textId="33695E40" w:rsidR="00A773FB" w:rsidRDefault="00D25C31" w:rsidP="007665C3">
      <w:pPr>
        <w:jc w:val="center"/>
        <w:rPr>
          <w:b/>
          <w:bCs/>
          <w:color w:val="000000"/>
          <w:w w:val="91"/>
          <w:sz w:val="18"/>
          <w:szCs w:val="18"/>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CE265F">
        <w:rPr>
          <w:b/>
          <w:bCs/>
          <w:color w:val="000000"/>
          <w:w w:val="91"/>
          <w:sz w:val="33"/>
          <w:szCs w:val="33"/>
          <w:lang w:val="en-US"/>
        </w:rPr>
        <w:t xml:space="preserve">               </w:t>
      </w:r>
    </w:p>
    <w:p w14:paraId="10830BE2" w14:textId="77777777" w:rsidR="007863D8" w:rsidRDefault="00CE265F" w:rsidP="007665C3">
      <w:pPr>
        <w:jc w:val="center"/>
        <w:rPr>
          <w:b/>
          <w:bCs/>
          <w:color w:val="000000"/>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p>
    <w:p w14:paraId="1A2524CD" w14:textId="4A00B834" w:rsidR="00CE265F" w:rsidRDefault="00CE265F" w:rsidP="007665C3">
      <w:pPr>
        <w:jc w:val="center"/>
        <w:rPr>
          <w:b/>
          <w:bCs/>
          <w:color w:val="17365D" w:themeColor="text2" w:themeShade="BF"/>
          <w:w w:val="91"/>
          <w:sz w:val="18"/>
          <w:szCs w:val="18"/>
          <w:lang w:val="en-US"/>
        </w:rPr>
      </w:pPr>
      <w:r>
        <w:rPr>
          <w:b/>
          <w:bCs/>
          <w:color w:val="000000"/>
          <w:w w:val="91"/>
          <w:sz w:val="18"/>
          <w:szCs w:val="18"/>
          <w:lang w:val="en-US"/>
        </w:rPr>
        <w:tab/>
      </w:r>
      <w:r>
        <w:rPr>
          <w:b/>
          <w:bCs/>
          <w:color w:val="000000"/>
          <w:w w:val="91"/>
          <w:sz w:val="18"/>
          <w:szCs w:val="18"/>
          <w:lang w:val="en-US"/>
        </w:rPr>
        <w:tab/>
      </w:r>
      <w:r w:rsidRPr="000A4BC7">
        <w:rPr>
          <w:b/>
          <w:bCs/>
          <w:color w:val="17365D" w:themeColor="text2" w:themeShade="BF"/>
          <w:w w:val="91"/>
          <w:sz w:val="18"/>
          <w:szCs w:val="18"/>
          <w:lang w:val="en-US"/>
        </w:rPr>
        <w:t xml:space="preserve">                      </w:t>
      </w:r>
      <w:r w:rsidR="000A4BC7">
        <w:rPr>
          <w:b/>
          <w:bCs/>
          <w:color w:val="17365D" w:themeColor="text2" w:themeShade="BF"/>
          <w:w w:val="91"/>
          <w:sz w:val="18"/>
          <w:szCs w:val="18"/>
          <w:lang w:val="en-US"/>
        </w:rPr>
        <w:t xml:space="preserve">                                                                                                                       </w:t>
      </w:r>
      <w:r w:rsidR="0018072B">
        <w:rPr>
          <w:b/>
          <w:bCs/>
          <w:color w:val="17365D" w:themeColor="text2" w:themeShade="BF"/>
          <w:w w:val="91"/>
          <w:sz w:val="18"/>
          <w:szCs w:val="18"/>
          <w:lang w:val="en-US"/>
        </w:rPr>
        <w:tab/>
      </w:r>
      <w:r w:rsidR="0018072B">
        <w:rPr>
          <w:b/>
          <w:bCs/>
          <w:color w:val="17365D" w:themeColor="text2" w:themeShade="BF"/>
          <w:w w:val="91"/>
          <w:sz w:val="18"/>
          <w:szCs w:val="18"/>
          <w:lang w:val="en-US"/>
        </w:rPr>
        <w:tab/>
      </w:r>
      <w:r w:rsidR="000A4BC7">
        <w:rPr>
          <w:b/>
          <w:bCs/>
          <w:color w:val="17365D" w:themeColor="text2" w:themeShade="BF"/>
          <w:w w:val="91"/>
          <w:sz w:val="18"/>
          <w:szCs w:val="18"/>
          <w:lang w:val="en-US"/>
        </w:rPr>
        <w:t xml:space="preserve">   </w:t>
      </w:r>
      <w:r w:rsidRPr="000A4BC7">
        <w:rPr>
          <w:b/>
          <w:bCs/>
          <w:color w:val="17365D" w:themeColor="text2" w:themeShade="BF"/>
          <w:w w:val="91"/>
          <w:sz w:val="18"/>
          <w:szCs w:val="18"/>
          <w:lang w:val="en-US"/>
        </w:rPr>
        <w:t xml:space="preserve">Rated good June </w:t>
      </w:r>
      <w:proofErr w:type="gramStart"/>
      <w:r w:rsidRPr="000A4BC7">
        <w:rPr>
          <w:b/>
          <w:bCs/>
          <w:color w:val="17365D" w:themeColor="text2" w:themeShade="BF"/>
          <w:w w:val="91"/>
          <w:sz w:val="18"/>
          <w:szCs w:val="18"/>
          <w:lang w:val="en-US"/>
        </w:rPr>
        <w:t>2017</w:t>
      </w:r>
      <w:bookmarkEnd w:id="0"/>
      <w:proofErr w:type="gramEnd"/>
    </w:p>
    <w:p w14:paraId="2A662293" w14:textId="77777777" w:rsidR="00C0442B" w:rsidRDefault="00C0442B" w:rsidP="00C0442B"/>
    <w:p w14:paraId="6056B8ED" w14:textId="190C0EAF" w:rsidR="00287CA3" w:rsidRDefault="00287CA3" w:rsidP="00287CA3">
      <w:r>
        <w:tab/>
      </w:r>
      <w:r>
        <w:tab/>
      </w:r>
      <w:r>
        <w:tab/>
      </w:r>
      <w:r>
        <w:tab/>
      </w:r>
    </w:p>
    <w:p w14:paraId="7E9C1601" w14:textId="5C411665" w:rsidR="00287CA3" w:rsidRPr="00287CA3" w:rsidRDefault="00287CA3" w:rsidP="00287CA3">
      <w:pPr>
        <w:rPr>
          <w:b/>
          <w:bCs/>
          <w:sz w:val="36"/>
          <w:szCs w:val="36"/>
        </w:rPr>
      </w:pPr>
      <w:r>
        <w:tab/>
      </w:r>
      <w:r>
        <w:tab/>
      </w:r>
      <w:r>
        <w:tab/>
      </w:r>
      <w:r w:rsidRPr="00287CA3">
        <w:rPr>
          <w:b/>
          <w:bCs/>
          <w:sz w:val="36"/>
          <w:szCs w:val="36"/>
        </w:rPr>
        <w:t>The role of the Designated Safeguarding Lead</w:t>
      </w:r>
    </w:p>
    <w:p w14:paraId="1C0FB402" w14:textId="04ACF721" w:rsidR="00287CA3" w:rsidRPr="00287CA3" w:rsidRDefault="00BB6E44" w:rsidP="00287CA3">
      <w:pPr>
        <w:rPr>
          <w:sz w:val="36"/>
          <w:szCs w:val="36"/>
        </w:rPr>
      </w:pPr>
      <w:r>
        <w:rPr>
          <w:sz w:val="36"/>
          <w:szCs w:val="36"/>
        </w:rPr>
        <w:t xml:space="preserve"> </w:t>
      </w:r>
    </w:p>
    <w:p w14:paraId="4D727D9C" w14:textId="77777777" w:rsidR="00287CA3" w:rsidRDefault="00287CA3" w:rsidP="00287CA3"/>
    <w:p w14:paraId="3D0EE25C" w14:textId="77777777" w:rsidR="00287CA3" w:rsidRDefault="00287CA3" w:rsidP="00287CA3"/>
    <w:p w14:paraId="713ADF22" w14:textId="77777777" w:rsidR="00287CA3" w:rsidRDefault="00287CA3" w:rsidP="00287CA3"/>
    <w:p w14:paraId="7A0144EB" w14:textId="7F0EAE1F" w:rsidR="00287CA3" w:rsidRPr="00287CA3" w:rsidRDefault="00287CA3" w:rsidP="00287CA3">
      <w:pPr>
        <w:rPr>
          <w:sz w:val="28"/>
          <w:szCs w:val="28"/>
        </w:rPr>
      </w:pPr>
      <w:r w:rsidRPr="00287CA3">
        <w:rPr>
          <w:sz w:val="28"/>
          <w:szCs w:val="28"/>
        </w:rPr>
        <w:t>Within our setting we have three members trained as Designated Leads (DSL) With Julie being the Lead; Denise as the Deputy and Emily as the Backup should either Julie or Denise be away from the setting.</w:t>
      </w:r>
    </w:p>
    <w:p w14:paraId="1DBDEFFF" w14:textId="77777777" w:rsidR="00287CA3" w:rsidRPr="00287CA3" w:rsidRDefault="00287CA3" w:rsidP="00287CA3">
      <w:pPr>
        <w:rPr>
          <w:sz w:val="28"/>
          <w:szCs w:val="28"/>
        </w:rPr>
      </w:pPr>
      <w:r w:rsidRPr="00287CA3">
        <w:rPr>
          <w:sz w:val="28"/>
          <w:szCs w:val="28"/>
        </w:rPr>
        <w:t>The overarching role of the DSL is to keep the settings safeguarding practices at the highest level, thus with multiple leads they can regularly discuss actions required to ensure we are at the top of our game when it comes to child safeguarding, below are some of the parameters that their role entails.</w:t>
      </w:r>
    </w:p>
    <w:p w14:paraId="24EDB0FE" w14:textId="77777777" w:rsidR="00287CA3" w:rsidRDefault="00287CA3" w:rsidP="00287CA3">
      <w:pPr>
        <w:rPr>
          <w:sz w:val="28"/>
          <w:szCs w:val="28"/>
        </w:rPr>
      </w:pPr>
    </w:p>
    <w:p w14:paraId="4F4F5C18" w14:textId="77777777" w:rsidR="00287CA3" w:rsidRDefault="00287CA3" w:rsidP="00287CA3">
      <w:pPr>
        <w:rPr>
          <w:sz w:val="28"/>
          <w:szCs w:val="28"/>
        </w:rPr>
      </w:pPr>
    </w:p>
    <w:p w14:paraId="1AACD099" w14:textId="4DABB519" w:rsidR="00287CA3" w:rsidRPr="00287CA3" w:rsidRDefault="00287CA3" w:rsidP="00287CA3">
      <w:pPr>
        <w:rPr>
          <w:b/>
          <w:bCs/>
          <w:sz w:val="28"/>
          <w:szCs w:val="28"/>
        </w:rPr>
      </w:pPr>
      <w:r w:rsidRPr="00287CA3">
        <w:rPr>
          <w:b/>
          <w:bCs/>
          <w:sz w:val="28"/>
          <w:szCs w:val="28"/>
        </w:rPr>
        <w:t>The Role of the designated lead overview.</w:t>
      </w:r>
    </w:p>
    <w:p w14:paraId="0202C1D2" w14:textId="77777777" w:rsidR="00287CA3" w:rsidRPr="00287CA3" w:rsidRDefault="00287CA3" w:rsidP="00287CA3">
      <w:pPr>
        <w:rPr>
          <w:sz w:val="28"/>
          <w:szCs w:val="28"/>
        </w:rPr>
      </w:pPr>
    </w:p>
    <w:p w14:paraId="72CB3194" w14:textId="77777777" w:rsidR="00287CA3" w:rsidRPr="00287CA3" w:rsidRDefault="00287CA3" w:rsidP="00287CA3">
      <w:pPr>
        <w:numPr>
          <w:ilvl w:val="0"/>
          <w:numId w:val="46"/>
        </w:numPr>
        <w:spacing w:before="100" w:beforeAutospacing="1" w:after="100" w:afterAutospacing="1"/>
        <w:rPr>
          <w:rFonts w:ascii="Times New Roman" w:eastAsia="Times New Roman" w:hAnsi="Times New Roman" w:cs="Times New Roman"/>
          <w:sz w:val="28"/>
          <w:szCs w:val="28"/>
          <w:lang w:eastAsia="en-GB"/>
        </w:rPr>
      </w:pPr>
      <w:r w:rsidRPr="0048678C">
        <w:rPr>
          <w:rFonts w:ascii="Times New Roman" w:eastAsia="Times New Roman" w:hAnsi="Times New Roman" w:cs="Times New Roman"/>
          <w:sz w:val="28"/>
          <w:szCs w:val="28"/>
          <w:lang w:eastAsia="en-GB"/>
        </w:rPr>
        <w:t xml:space="preserve">Identify how parental behaviours (substance/alcohol misuse, mental </w:t>
      </w:r>
      <w:r w:rsidRPr="00287CA3">
        <w:rPr>
          <w:rFonts w:ascii="Times New Roman" w:eastAsia="Times New Roman" w:hAnsi="Times New Roman" w:cs="Times New Roman"/>
          <w:sz w:val="28"/>
          <w:szCs w:val="28"/>
          <w:lang w:eastAsia="en-GB"/>
        </w:rPr>
        <w:t>health,</w:t>
      </w:r>
      <w:r w:rsidRPr="0048678C">
        <w:rPr>
          <w:rFonts w:ascii="Times New Roman" w:eastAsia="Times New Roman" w:hAnsi="Times New Roman" w:cs="Times New Roman"/>
          <w:sz w:val="28"/>
          <w:szCs w:val="28"/>
          <w:lang w:eastAsia="en-GB"/>
        </w:rPr>
        <w:t xml:space="preserve"> and domestic abuse impacts on children's wellbeing) </w:t>
      </w:r>
    </w:p>
    <w:p w14:paraId="7839FD36" w14:textId="77777777" w:rsidR="00287CA3" w:rsidRPr="00287CA3" w:rsidRDefault="00287CA3" w:rsidP="00287CA3">
      <w:pPr>
        <w:numPr>
          <w:ilvl w:val="0"/>
          <w:numId w:val="46"/>
        </w:numPr>
        <w:spacing w:before="100" w:beforeAutospacing="1" w:after="100" w:afterAutospacing="1"/>
        <w:rPr>
          <w:rFonts w:ascii="Times New Roman" w:eastAsia="Times New Roman" w:hAnsi="Times New Roman" w:cs="Times New Roman"/>
          <w:sz w:val="28"/>
          <w:szCs w:val="28"/>
          <w:lang w:eastAsia="en-GB"/>
        </w:rPr>
      </w:pPr>
      <w:r w:rsidRPr="0048678C">
        <w:rPr>
          <w:rFonts w:ascii="Times New Roman" w:eastAsia="Times New Roman" w:hAnsi="Times New Roman" w:cs="Times New Roman"/>
          <w:sz w:val="28"/>
          <w:szCs w:val="28"/>
          <w:lang w:eastAsia="en-GB"/>
        </w:rPr>
        <w:t xml:space="preserve">Understand the threshold for referrals into </w:t>
      </w:r>
      <w:r w:rsidRPr="00287CA3">
        <w:rPr>
          <w:rFonts w:ascii="Times New Roman" w:eastAsia="Times New Roman" w:hAnsi="Times New Roman" w:cs="Times New Roman"/>
          <w:sz w:val="28"/>
          <w:szCs w:val="28"/>
          <w:lang w:eastAsia="en-GB"/>
        </w:rPr>
        <w:t>agencies.</w:t>
      </w:r>
    </w:p>
    <w:p w14:paraId="63B409F5" w14:textId="77777777" w:rsidR="00287CA3" w:rsidRPr="00287CA3" w:rsidRDefault="00287CA3" w:rsidP="00287CA3">
      <w:pPr>
        <w:numPr>
          <w:ilvl w:val="0"/>
          <w:numId w:val="46"/>
        </w:numPr>
        <w:spacing w:before="100" w:beforeAutospacing="1" w:after="100" w:afterAutospacing="1"/>
        <w:rPr>
          <w:rFonts w:ascii="Times New Roman" w:eastAsia="Times New Roman" w:hAnsi="Times New Roman" w:cs="Times New Roman"/>
          <w:sz w:val="28"/>
          <w:szCs w:val="28"/>
          <w:lang w:eastAsia="en-GB"/>
        </w:rPr>
      </w:pPr>
      <w:r w:rsidRPr="0048678C">
        <w:rPr>
          <w:rFonts w:ascii="Times New Roman" w:eastAsia="Times New Roman" w:hAnsi="Times New Roman" w:cs="Times New Roman"/>
          <w:sz w:val="28"/>
          <w:szCs w:val="28"/>
          <w:lang w:eastAsia="en-GB"/>
        </w:rPr>
        <w:t xml:space="preserve">Make quality referrals to </w:t>
      </w:r>
      <w:r w:rsidRPr="00287CA3">
        <w:rPr>
          <w:rFonts w:ascii="Times New Roman" w:eastAsia="Times New Roman" w:hAnsi="Times New Roman" w:cs="Times New Roman"/>
          <w:sz w:val="28"/>
          <w:szCs w:val="28"/>
          <w:lang w:eastAsia="en-GB"/>
        </w:rPr>
        <w:t>MASH.</w:t>
      </w:r>
      <w:r w:rsidRPr="0048678C">
        <w:rPr>
          <w:rFonts w:ascii="Times New Roman" w:eastAsia="Times New Roman" w:hAnsi="Times New Roman" w:cs="Times New Roman"/>
          <w:sz w:val="28"/>
          <w:szCs w:val="28"/>
          <w:lang w:eastAsia="en-GB"/>
        </w:rPr>
        <w:t xml:space="preserve"> </w:t>
      </w:r>
      <w:r w:rsidRPr="00287CA3">
        <w:rPr>
          <w:rFonts w:ascii="Times New Roman" w:eastAsia="Times New Roman" w:hAnsi="Times New Roman" w:cs="Times New Roman"/>
          <w:sz w:val="28"/>
          <w:szCs w:val="28"/>
          <w:lang w:eastAsia="en-GB"/>
        </w:rPr>
        <w:t>(This is an external department for the safeguarding of children)</w:t>
      </w:r>
    </w:p>
    <w:p w14:paraId="0CEEFA43" w14:textId="77777777" w:rsidR="00287CA3" w:rsidRPr="0048678C" w:rsidRDefault="00287CA3" w:rsidP="00287CA3">
      <w:pPr>
        <w:numPr>
          <w:ilvl w:val="0"/>
          <w:numId w:val="46"/>
        </w:numPr>
        <w:spacing w:before="100" w:beforeAutospacing="1" w:after="100" w:afterAutospacing="1"/>
        <w:rPr>
          <w:rFonts w:ascii="Times New Roman" w:eastAsia="Times New Roman" w:hAnsi="Times New Roman" w:cs="Times New Roman"/>
          <w:sz w:val="28"/>
          <w:szCs w:val="28"/>
          <w:lang w:eastAsia="en-GB"/>
        </w:rPr>
      </w:pPr>
      <w:r w:rsidRPr="0048678C">
        <w:rPr>
          <w:rFonts w:ascii="Times New Roman" w:eastAsia="Times New Roman" w:hAnsi="Times New Roman" w:cs="Times New Roman"/>
          <w:sz w:val="28"/>
          <w:szCs w:val="28"/>
          <w:lang w:eastAsia="en-GB"/>
        </w:rPr>
        <w:t xml:space="preserve">Consider how some cultural beliefs impact on children's safety and wellbeing and know how to </w:t>
      </w:r>
      <w:r w:rsidRPr="00287CA3">
        <w:rPr>
          <w:rFonts w:ascii="Times New Roman" w:eastAsia="Times New Roman" w:hAnsi="Times New Roman" w:cs="Times New Roman"/>
          <w:sz w:val="28"/>
          <w:szCs w:val="28"/>
          <w:lang w:eastAsia="en-GB"/>
        </w:rPr>
        <w:t>respond.</w:t>
      </w:r>
      <w:r w:rsidRPr="0048678C">
        <w:rPr>
          <w:rFonts w:ascii="Times New Roman" w:eastAsia="Times New Roman" w:hAnsi="Times New Roman" w:cs="Times New Roman"/>
          <w:sz w:val="28"/>
          <w:szCs w:val="28"/>
          <w:lang w:eastAsia="en-GB"/>
        </w:rPr>
        <w:t xml:space="preserve"> </w:t>
      </w:r>
    </w:p>
    <w:p w14:paraId="4703924A" w14:textId="77777777" w:rsidR="00287CA3" w:rsidRPr="0048678C" w:rsidRDefault="00287CA3" w:rsidP="00287CA3">
      <w:pPr>
        <w:numPr>
          <w:ilvl w:val="0"/>
          <w:numId w:val="46"/>
        </w:numPr>
        <w:spacing w:before="100" w:beforeAutospacing="1" w:after="100" w:afterAutospacing="1"/>
        <w:rPr>
          <w:rFonts w:ascii="Times New Roman" w:eastAsia="Times New Roman" w:hAnsi="Times New Roman" w:cs="Times New Roman"/>
          <w:sz w:val="28"/>
          <w:szCs w:val="28"/>
          <w:lang w:eastAsia="en-GB"/>
        </w:rPr>
      </w:pPr>
      <w:r w:rsidRPr="0048678C">
        <w:rPr>
          <w:rFonts w:ascii="Times New Roman" w:eastAsia="Times New Roman" w:hAnsi="Times New Roman" w:cs="Times New Roman"/>
          <w:sz w:val="28"/>
          <w:szCs w:val="28"/>
          <w:lang w:eastAsia="en-GB"/>
        </w:rPr>
        <w:t xml:space="preserve">Understand the role of local agencies and where to access local information and </w:t>
      </w:r>
      <w:r w:rsidRPr="00287CA3">
        <w:rPr>
          <w:rFonts w:ascii="Times New Roman" w:eastAsia="Times New Roman" w:hAnsi="Times New Roman" w:cs="Times New Roman"/>
          <w:sz w:val="28"/>
          <w:szCs w:val="28"/>
          <w:lang w:eastAsia="en-GB"/>
        </w:rPr>
        <w:t>guidance.</w:t>
      </w:r>
      <w:r w:rsidRPr="0048678C">
        <w:rPr>
          <w:rFonts w:ascii="Times New Roman" w:eastAsia="Times New Roman" w:hAnsi="Times New Roman" w:cs="Times New Roman"/>
          <w:sz w:val="28"/>
          <w:szCs w:val="28"/>
          <w:lang w:eastAsia="en-GB"/>
        </w:rPr>
        <w:t xml:space="preserve"> </w:t>
      </w:r>
    </w:p>
    <w:p w14:paraId="6F0FF254" w14:textId="77777777" w:rsidR="00287CA3" w:rsidRPr="0048678C" w:rsidRDefault="00287CA3" w:rsidP="00287CA3">
      <w:pPr>
        <w:numPr>
          <w:ilvl w:val="0"/>
          <w:numId w:val="46"/>
        </w:numPr>
        <w:spacing w:before="100" w:beforeAutospacing="1" w:after="100" w:afterAutospacing="1"/>
        <w:rPr>
          <w:rFonts w:ascii="Times New Roman" w:eastAsia="Times New Roman" w:hAnsi="Times New Roman" w:cs="Times New Roman"/>
          <w:sz w:val="28"/>
          <w:szCs w:val="28"/>
          <w:lang w:eastAsia="en-GB"/>
        </w:rPr>
      </w:pPr>
      <w:r w:rsidRPr="0048678C">
        <w:rPr>
          <w:rFonts w:ascii="Times New Roman" w:eastAsia="Times New Roman" w:hAnsi="Times New Roman" w:cs="Times New Roman"/>
          <w:sz w:val="28"/>
          <w:szCs w:val="28"/>
          <w:lang w:eastAsia="en-GB"/>
        </w:rPr>
        <w:t xml:space="preserve">Learn lessons from serious case </w:t>
      </w:r>
      <w:r w:rsidRPr="00287CA3">
        <w:rPr>
          <w:rFonts w:ascii="Times New Roman" w:eastAsia="Times New Roman" w:hAnsi="Times New Roman" w:cs="Times New Roman"/>
          <w:sz w:val="28"/>
          <w:szCs w:val="28"/>
          <w:lang w:eastAsia="en-GB"/>
        </w:rPr>
        <w:t>reviews.</w:t>
      </w:r>
      <w:r w:rsidRPr="0048678C">
        <w:rPr>
          <w:rFonts w:ascii="Times New Roman" w:eastAsia="Times New Roman" w:hAnsi="Times New Roman" w:cs="Times New Roman"/>
          <w:sz w:val="28"/>
          <w:szCs w:val="28"/>
          <w:lang w:eastAsia="en-GB"/>
        </w:rPr>
        <w:t xml:space="preserve"> </w:t>
      </w:r>
    </w:p>
    <w:p w14:paraId="51D06B5D" w14:textId="77777777" w:rsidR="00287CA3" w:rsidRPr="0048678C" w:rsidRDefault="00287CA3" w:rsidP="00287CA3">
      <w:pPr>
        <w:numPr>
          <w:ilvl w:val="0"/>
          <w:numId w:val="46"/>
        </w:numPr>
        <w:spacing w:before="100" w:beforeAutospacing="1" w:after="100" w:afterAutospacing="1"/>
        <w:rPr>
          <w:rFonts w:ascii="Times New Roman" w:eastAsia="Times New Roman" w:hAnsi="Times New Roman" w:cs="Times New Roman"/>
          <w:sz w:val="28"/>
          <w:szCs w:val="28"/>
          <w:lang w:eastAsia="en-GB"/>
        </w:rPr>
      </w:pPr>
      <w:r w:rsidRPr="0048678C">
        <w:rPr>
          <w:rFonts w:ascii="Times New Roman" w:eastAsia="Times New Roman" w:hAnsi="Times New Roman" w:cs="Times New Roman"/>
          <w:sz w:val="28"/>
          <w:szCs w:val="28"/>
          <w:lang w:eastAsia="en-GB"/>
        </w:rPr>
        <w:t xml:space="preserve">Understand the LADO process and when to make </w:t>
      </w:r>
      <w:r w:rsidRPr="00287CA3">
        <w:rPr>
          <w:rFonts w:ascii="Times New Roman" w:eastAsia="Times New Roman" w:hAnsi="Times New Roman" w:cs="Times New Roman"/>
          <w:sz w:val="28"/>
          <w:szCs w:val="28"/>
          <w:lang w:eastAsia="en-GB"/>
        </w:rPr>
        <w:t>referrals.</w:t>
      </w:r>
      <w:r w:rsidRPr="0048678C">
        <w:rPr>
          <w:rFonts w:ascii="Times New Roman" w:eastAsia="Times New Roman" w:hAnsi="Times New Roman" w:cs="Times New Roman"/>
          <w:sz w:val="28"/>
          <w:szCs w:val="28"/>
          <w:lang w:eastAsia="en-GB"/>
        </w:rPr>
        <w:t xml:space="preserve"> </w:t>
      </w:r>
      <w:r w:rsidRPr="00287CA3">
        <w:rPr>
          <w:rFonts w:ascii="Times New Roman" w:eastAsia="Times New Roman" w:hAnsi="Times New Roman" w:cs="Times New Roman"/>
          <w:sz w:val="28"/>
          <w:szCs w:val="28"/>
          <w:lang w:eastAsia="en-GB"/>
        </w:rPr>
        <w:t xml:space="preserve">(This is </w:t>
      </w:r>
      <w:proofErr w:type="spellStart"/>
      <w:proofErr w:type="gramStart"/>
      <w:r w:rsidRPr="00287CA3">
        <w:rPr>
          <w:rFonts w:ascii="Times New Roman" w:eastAsia="Times New Roman" w:hAnsi="Times New Roman" w:cs="Times New Roman"/>
          <w:sz w:val="28"/>
          <w:szCs w:val="28"/>
          <w:lang w:eastAsia="en-GB"/>
        </w:rPr>
        <w:t>a</w:t>
      </w:r>
      <w:proofErr w:type="spellEnd"/>
      <w:proofErr w:type="gramEnd"/>
      <w:r w:rsidRPr="00287CA3">
        <w:rPr>
          <w:rFonts w:ascii="Times New Roman" w:eastAsia="Times New Roman" w:hAnsi="Times New Roman" w:cs="Times New Roman"/>
          <w:sz w:val="28"/>
          <w:szCs w:val="28"/>
          <w:lang w:eastAsia="en-GB"/>
        </w:rPr>
        <w:t xml:space="preserve"> external department with roles regarding staff/settings safeguarding to children).</w:t>
      </w:r>
    </w:p>
    <w:p w14:paraId="43B3A986" w14:textId="77777777" w:rsidR="00287CA3" w:rsidRPr="0048678C" w:rsidRDefault="00287CA3" w:rsidP="00287CA3">
      <w:pPr>
        <w:numPr>
          <w:ilvl w:val="0"/>
          <w:numId w:val="46"/>
        </w:numPr>
        <w:spacing w:before="100" w:beforeAutospacing="1" w:after="100" w:afterAutospacing="1"/>
        <w:rPr>
          <w:rFonts w:ascii="Times New Roman" w:eastAsia="Times New Roman" w:hAnsi="Times New Roman" w:cs="Times New Roman"/>
          <w:sz w:val="28"/>
          <w:szCs w:val="28"/>
          <w:lang w:eastAsia="en-GB"/>
        </w:rPr>
      </w:pPr>
      <w:r w:rsidRPr="0048678C">
        <w:rPr>
          <w:rFonts w:ascii="Times New Roman" w:eastAsia="Times New Roman" w:hAnsi="Times New Roman" w:cs="Times New Roman"/>
          <w:sz w:val="28"/>
          <w:szCs w:val="28"/>
          <w:lang w:eastAsia="en-GB"/>
        </w:rPr>
        <w:t xml:space="preserve">Identify ways to help children keep themselves </w:t>
      </w:r>
      <w:r w:rsidRPr="00287CA3">
        <w:rPr>
          <w:rFonts w:ascii="Times New Roman" w:eastAsia="Times New Roman" w:hAnsi="Times New Roman" w:cs="Times New Roman"/>
          <w:sz w:val="28"/>
          <w:szCs w:val="28"/>
          <w:lang w:eastAsia="en-GB"/>
        </w:rPr>
        <w:t>safe.</w:t>
      </w:r>
      <w:r w:rsidRPr="0048678C">
        <w:rPr>
          <w:rFonts w:ascii="Times New Roman" w:eastAsia="Times New Roman" w:hAnsi="Times New Roman" w:cs="Times New Roman"/>
          <w:sz w:val="28"/>
          <w:szCs w:val="28"/>
          <w:lang w:eastAsia="en-GB"/>
        </w:rPr>
        <w:t xml:space="preserve"> </w:t>
      </w:r>
    </w:p>
    <w:p w14:paraId="5E7B523E" w14:textId="77777777" w:rsidR="00287CA3" w:rsidRPr="0048678C" w:rsidRDefault="00287CA3" w:rsidP="00287CA3">
      <w:pPr>
        <w:numPr>
          <w:ilvl w:val="0"/>
          <w:numId w:val="46"/>
        </w:numPr>
        <w:spacing w:before="100" w:beforeAutospacing="1" w:after="100" w:afterAutospacing="1"/>
        <w:rPr>
          <w:rFonts w:ascii="Times New Roman" w:eastAsia="Times New Roman" w:hAnsi="Times New Roman" w:cs="Times New Roman"/>
          <w:sz w:val="28"/>
          <w:szCs w:val="28"/>
          <w:lang w:eastAsia="en-GB"/>
        </w:rPr>
      </w:pPr>
      <w:r w:rsidRPr="0048678C">
        <w:rPr>
          <w:rFonts w:ascii="Times New Roman" w:eastAsia="Times New Roman" w:hAnsi="Times New Roman" w:cs="Times New Roman"/>
          <w:sz w:val="28"/>
          <w:szCs w:val="28"/>
          <w:lang w:eastAsia="en-GB"/>
        </w:rPr>
        <w:t xml:space="preserve">Ensure safeguarding is embedded in your process induction &amp; </w:t>
      </w:r>
      <w:r w:rsidRPr="00287CA3">
        <w:rPr>
          <w:rFonts w:ascii="Times New Roman" w:eastAsia="Times New Roman" w:hAnsi="Times New Roman" w:cs="Times New Roman"/>
          <w:sz w:val="28"/>
          <w:szCs w:val="28"/>
          <w:lang w:eastAsia="en-GB"/>
        </w:rPr>
        <w:t>supervision.</w:t>
      </w:r>
      <w:r w:rsidRPr="0048678C">
        <w:rPr>
          <w:rFonts w:ascii="Times New Roman" w:eastAsia="Times New Roman" w:hAnsi="Times New Roman" w:cs="Times New Roman"/>
          <w:sz w:val="28"/>
          <w:szCs w:val="28"/>
          <w:lang w:eastAsia="en-GB"/>
        </w:rPr>
        <w:t xml:space="preserve"> </w:t>
      </w:r>
    </w:p>
    <w:p w14:paraId="2EF4BEED" w14:textId="77777777" w:rsidR="00C0442B" w:rsidRPr="00287CA3" w:rsidRDefault="00C0442B" w:rsidP="00C0442B">
      <w:pPr>
        <w:rPr>
          <w:b/>
          <w:bCs/>
        </w:rPr>
      </w:pPr>
    </w:p>
    <w:sectPr w:rsidR="00C0442B" w:rsidRPr="00287CA3" w:rsidSect="00DF3A01">
      <w:headerReference w:type="default" r:id="rId11"/>
      <w:footerReference w:type="default" r:id="rId12"/>
      <w:pgSz w:w="11907" w:h="16839" w:code="9"/>
      <w:pgMar w:top="720" w:right="720" w:bottom="720"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58F856" w14:textId="77777777" w:rsidR="00DF181C" w:rsidRDefault="00DF181C" w:rsidP="00FE46F7">
      <w:r>
        <w:separator/>
      </w:r>
    </w:p>
  </w:endnote>
  <w:endnote w:type="continuationSeparator" w:id="0">
    <w:p w14:paraId="5F0C81A0" w14:textId="77777777" w:rsidR="00DF181C" w:rsidRDefault="00DF181C" w:rsidP="00FE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BoldMT">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57D9D" w14:textId="77777777" w:rsidR="002D03E7" w:rsidRDefault="00462B59" w:rsidP="00AD76D5">
    <w:pPr>
      <w:tabs>
        <w:tab w:val="left" w:pos="1822"/>
        <w:tab w:val="left" w:pos="7788"/>
      </w:tabs>
    </w:pPr>
    <w:bookmarkStart w:id="1" w:name="_Hlk534218914"/>
    <w:bookmarkStart w:id="2" w:name="_Hlk534218915"/>
    <w:r w:rsidRPr="00A01EF8">
      <w:rPr>
        <w:noProof/>
      </w:rPr>
      <w:drawing>
        <wp:anchor distT="0" distB="0" distL="114300" distR="114300" simplePos="0" relativeHeight="251659264" behindDoc="0" locked="0" layoutInCell="1" allowOverlap="1" wp14:anchorId="549E756F" wp14:editId="5E0BF7D8">
          <wp:simplePos x="0" y="0"/>
          <wp:positionH relativeFrom="column">
            <wp:posOffset>5005387</wp:posOffset>
          </wp:positionH>
          <wp:positionV relativeFrom="paragraph">
            <wp:posOffset>33655</wp:posOffset>
          </wp:positionV>
          <wp:extent cx="643255" cy="826207"/>
          <wp:effectExtent l="0" t="0" r="4445" b="0"/>
          <wp:wrapNone/>
          <wp:docPr id="5" name="Picture 5" descr="C:\Users\Gary\Downloads\Citation HS Quality Mark P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ownloads\Citation HS Quality Mark PC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26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D5" w:rsidRPr="00AD76D5">
      <w:rPr>
        <w:noProof/>
      </w:rPr>
      <w:drawing>
        <wp:inline distT="0" distB="0" distL="0" distR="0" wp14:anchorId="0C2FEF1E" wp14:editId="25F4F69D">
          <wp:extent cx="1770279" cy="752931"/>
          <wp:effectExtent l="0" t="0" r="1905" b="9525"/>
          <wp:docPr id="6" name="Picture 6" descr="C:\Users\Gary\Downloads\Employment law quality 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ownloads\Employment law quality mar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279" cy="752931"/>
                  </a:xfrm>
                  <a:prstGeom prst="rect">
                    <a:avLst/>
                  </a:prstGeom>
                  <a:noFill/>
                  <a:ln>
                    <a:noFill/>
                  </a:ln>
                </pic:spPr>
              </pic:pic>
            </a:graphicData>
          </a:graphic>
        </wp:inline>
      </w:drawing>
    </w:r>
    <w:r w:rsidR="006F11BC">
      <w:rPr>
        <w:noProof/>
        <w:lang w:eastAsia="en-GB"/>
      </w:rPr>
      <w:drawing>
        <wp:anchor distT="0" distB="0" distL="114300" distR="114300" simplePos="0" relativeHeight="251658240" behindDoc="0" locked="0" layoutInCell="1" allowOverlap="1" wp14:anchorId="41A5BF06" wp14:editId="69E230CB">
          <wp:simplePos x="0" y="0"/>
          <wp:positionH relativeFrom="margin">
            <wp:align>center</wp:align>
          </wp:positionH>
          <wp:positionV relativeFrom="bottomMargin">
            <wp:posOffset>161925</wp:posOffset>
          </wp:positionV>
          <wp:extent cx="1965960" cy="627380"/>
          <wp:effectExtent l="0" t="0" r="0" b="1270"/>
          <wp:wrapNone/>
          <wp:docPr id="7" name="Picture 7"/>
          <wp:cNvGraphicFramePr/>
          <a:graphic xmlns:a="http://schemas.openxmlformats.org/drawingml/2006/main">
            <a:graphicData uri="http://schemas.openxmlformats.org/drawingml/2006/picture">
              <pic:pic xmlns:pic="http://schemas.openxmlformats.org/drawingml/2006/picture">
                <pic:nvPicPr>
                  <pic:cNvPr id="12594" name="Picture 12594"/>
                  <pic:cNvPicPr/>
                </pic:nvPicPr>
                <pic:blipFill>
                  <a:blip r:embed="rId3">
                    <a:extLst>
                      <a:ext uri="{28A0092B-C50C-407E-A947-70E740481C1C}">
                        <a14:useLocalDpi xmlns:a14="http://schemas.microsoft.com/office/drawing/2010/main" val="0"/>
                      </a:ext>
                    </a:extLst>
                  </a:blip>
                  <a:stretch>
                    <a:fillRect/>
                  </a:stretch>
                </pic:blipFill>
                <pic:spPr>
                  <a:xfrm>
                    <a:off x="0" y="0"/>
                    <a:ext cx="1965960" cy="627380"/>
                  </a:xfrm>
                  <a:prstGeom prst="rect">
                    <a:avLst/>
                  </a:prstGeom>
                </pic:spPr>
              </pic:pic>
            </a:graphicData>
          </a:graphic>
        </wp:anchor>
      </w:drawing>
    </w:r>
    <w:r w:rsidR="00AD76D5">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9D1471" w14:textId="77777777" w:rsidR="00DF181C" w:rsidRDefault="00DF181C" w:rsidP="00FE46F7">
      <w:r>
        <w:separator/>
      </w:r>
    </w:p>
  </w:footnote>
  <w:footnote w:type="continuationSeparator" w:id="0">
    <w:p w14:paraId="030943B3" w14:textId="77777777" w:rsidR="00DF181C" w:rsidRDefault="00DF181C" w:rsidP="00FE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23C6D" w14:textId="77777777" w:rsidR="00462B59" w:rsidRDefault="00DF181C" w:rsidP="00A773FB">
    <w:pPr>
      <w:pStyle w:val="Header"/>
    </w:pPr>
    <w:sdt>
      <w:sdtPr>
        <w:id w:val="-1025250258"/>
        <w:docPartObj>
          <w:docPartGallery w:val="Page Numbers (Margins)"/>
          <w:docPartUnique/>
        </w:docPartObj>
      </w:sdtPr>
      <w:sdtEndPr/>
      <w:sdtContent>
        <w:r w:rsidR="00693A72">
          <w:rPr>
            <w:noProof/>
          </w:rPr>
          <mc:AlternateContent>
            <mc:Choice Requires="wps">
              <w:drawing>
                <wp:anchor distT="0" distB="0" distL="114300" distR="114300" simplePos="0" relativeHeight="251661312" behindDoc="0" locked="0" layoutInCell="0" allowOverlap="1" wp14:anchorId="58032A62" wp14:editId="0C7DE3F2">
                  <wp:simplePos x="0" y="0"/>
                  <wp:positionH relativeFrom="rightMargin">
                    <wp:align>right</wp:align>
                  </wp:positionH>
                  <wp:positionV relativeFrom="margin">
                    <wp:align>center</wp:align>
                  </wp:positionV>
                  <wp:extent cx="727710" cy="329565"/>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032A62" id="Rectangle 13"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" o:allowincell="f" stroked="f">
                  <v:textbo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v:textbox>
                  <w10:wrap anchorx="margin" anchory="margin"/>
                </v:rect>
              </w:pict>
            </mc:Fallback>
          </mc:AlternateContent>
        </w:r>
      </w:sdtContent>
    </w:sdt>
    <w:r w:rsidR="00430D3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7572"/>
    <w:multiLevelType w:val="hybridMultilevel"/>
    <w:tmpl w:val="FD2AE6F6"/>
    <w:lvl w:ilvl="0" w:tplc="26AA9128">
      <w:numFmt w:val="bullet"/>
      <w:lvlText w:val="-"/>
      <w:lvlJc w:val="left"/>
      <w:pPr>
        <w:ind w:left="360" w:hanging="360"/>
      </w:pPr>
      <w:rPr>
        <w:rFonts w:ascii="Arial-BoldMT" w:hAnsi="Arial-BoldMT" w:cs="Arial-BoldMT" w:hint="default"/>
        <w:b/>
        <w:color w:val="7030A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D35CBC"/>
    <w:multiLevelType w:val="hybridMultilevel"/>
    <w:tmpl w:val="72F0FCE0"/>
    <w:lvl w:ilvl="0" w:tplc="0D747882">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 w15:restartNumberingAfterBreak="0">
    <w:nsid w:val="017B02D8"/>
    <w:multiLevelType w:val="hybridMultilevel"/>
    <w:tmpl w:val="9A10FD5A"/>
    <w:lvl w:ilvl="0" w:tplc="12BE644A">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385E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4298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0CDC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2825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C2C0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E0B6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6E38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4282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861E34"/>
    <w:multiLevelType w:val="hybridMultilevel"/>
    <w:tmpl w:val="AD2031A4"/>
    <w:lvl w:ilvl="0" w:tplc="699E67B0">
      <w:start w:val="1"/>
      <w:numFmt w:val="bullet"/>
      <w:lvlText w:val=""/>
      <w:lvlJc w:val="left"/>
      <w:pPr>
        <w:ind w:left="721" w:hanging="721"/>
      </w:pPr>
      <w:rPr>
        <w:rFonts w:ascii="Wingdings" w:hAnsi="Wingdings" w:hint="default"/>
        <w:color w:val="7030A0"/>
        <w:sz w:val="22"/>
        <w:szCs w:val="22"/>
      </w:rPr>
    </w:lvl>
    <w:lvl w:ilvl="1" w:tplc="B9186142">
      <w:start w:val="1"/>
      <w:numFmt w:val="bullet"/>
      <w:lvlText w:val="-"/>
      <w:lvlJc w:val="left"/>
      <w:pPr>
        <w:ind w:left="1441" w:hanging="732"/>
      </w:pPr>
      <w:rPr>
        <w:rFonts w:ascii="Arial" w:eastAsia="Arial" w:hAnsi="Arial" w:cs="Times New Roman" w:hint="default"/>
        <w:color w:val="231F20"/>
        <w:sz w:val="22"/>
        <w:szCs w:val="22"/>
      </w:rPr>
    </w:lvl>
    <w:lvl w:ilvl="2" w:tplc="9EF2209E">
      <w:start w:val="1"/>
      <w:numFmt w:val="bullet"/>
      <w:lvlText w:val="•"/>
      <w:lvlJc w:val="left"/>
      <w:pPr>
        <w:ind w:left="2356" w:hanging="732"/>
      </w:pPr>
    </w:lvl>
    <w:lvl w:ilvl="3" w:tplc="D82A4278">
      <w:start w:val="1"/>
      <w:numFmt w:val="bullet"/>
      <w:lvlText w:val="•"/>
      <w:lvlJc w:val="left"/>
      <w:pPr>
        <w:ind w:left="3271" w:hanging="732"/>
      </w:pPr>
    </w:lvl>
    <w:lvl w:ilvl="4" w:tplc="50AA1968">
      <w:start w:val="1"/>
      <w:numFmt w:val="bullet"/>
      <w:lvlText w:val="•"/>
      <w:lvlJc w:val="left"/>
      <w:pPr>
        <w:ind w:left="4185" w:hanging="732"/>
      </w:pPr>
    </w:lvl>
    <w:lvl w:ilvl="5" w:tplc="28E2E9AA">
      <w:start w:val="1"/>
      <w:numFmt w:val="bullet"/>
      <w:lvlText w:val="•"/>
      <w:lvlJc w:val="left"/>
      <w:pPr>
        <w:ind w:left="5100" w:hanging="732"/>
      </w:pPr>
    </w:lvl>
    <w:lvl w:ilvl="6" w:tplc="CF663776">
      <w:start w:val="1"/>
      <w:numFmt w:val="bullet"/>
      <w:lvlText w:val="•"/>
      <w:lvlJc w:val="left"/>
      <w:pPr>
        <w:ind w:left="6015" w:hanging="732"/>
      </w:pPr>
    </w:lvl>
    <w:lvl w:ilvl="7" w:tplc="10224E1C">
      <w:start w:val="1"/>
      <w:numFmt w:val="bullet"/>
      <w:lvlText w:val="•"/>
      <w:lvlJc w:val="left"/>
      <w:pPr>
        <w:ind w:left="6929" w:hanging="732"/>
      </w:pPr>
    </w:lvl>
    <w:lvl w:ilvl="8" w:tplc="16DA0966">
      <w:start w:val="1"/>
      <w:numFmt w:val="bullet"/>
      <w:lvlText w:val="•"/>
      <w:lvlJc w:val="left"/>
      <w:pPr>
        <w:ind w:left="7844" w:hanging="732"/>
      </w:pPr>
    </w:lvl>
  </w:abstractNum>
  <w:abstractNum w:abstractNumId="4" w15:restartNumberingAfterBreak="0">
    <w:nsid w:val="03BC72B2"/>
    <w:multiLevelType w:val="hybridMultilevel"/>
    <w:tmpl w:val="A6881B36"/>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4914A7"/>
    <w:multiLevelType w:val="hybridMultilevel"/>
    <w:tmpl w:val="F7A2B834"/>
    <w:lvl w:ilvl="0" w:tplc="26AA9128">
      <w:numFmt w:val="bullet"/>
      <w:lvlText w:val="-"/>
      <w:lvlJc w:val="left"/>
      <w:pPr>
        <w:ind w:left="720" w:hanging="360"/>
      </w:pPr>
      <w:rPr>
        <w:rFonts w:ascii="Arial-BoldMT" w:hAnsi="Arial-BoldMT" w:cs="Arial-BoldMT" w:hint="default"/>
        <w:b/>
        <w:color w:val="7030A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B840E5"/>
    <w:multiLevelType w:val="hybridMultilevel"/>
    <w:tmpl w:val="1BD6294A"/>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350F06"/>
    <w:multiLevelType w:val="hybridMultilevel"/>
    <w:tmpl w:val="274A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5D1325"/>
    <w:multiLevelType w:val="hybridMultilevel"/>
    <w:tmpl w:val="2C320086"/>
    <w:lvl w:ilvl="0" w:tplc="7FB0111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884E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29A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F897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F07F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ECF1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4072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B6E6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34F1D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3722B17"/>
    <w:multiLevelType w:val="hybridMultilevel"/>
    <w:tmpl w:val="B8B0DA32"/>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0" w15:restartNumberingAfterBreak="0">
    <w:nsid w:val="162B150B"/>
    <w:multiLevelType w:val="hybridMultilevel"/>
    <w:tmpl w:val="03481B02"/>
    <w:lvl w:ilvl="0" w:tplc="5F827D62">
      <w:start w:val="1"/>
      <w:numFmt w:val="bullet"/>
      <w:lvlText w:val="•"/>
      <w:lvlJc w:val="left"/>
      <w:pPr>
        <w:ind w:left="705"/>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1" w:tplc="9EFCBCA2">
      <w:start w:val="1"/>
      <w:numFmt w:val="bullet"/>
      <w:lvlText w:val="o"/>
      <w:lvlJc w:val="left"/>
      <w:pPr>
        <w:ind w:left="144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2" w:tplc="294CA6EE">
      <w:start w:val="1"/>
      <w:numFmt w:val="bullet"/>
      <w:lvlText w:val="▪"/>
      <w:lvlJc w:val="left"/>
      <w:pPr>
        <w:ind w:left="21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3" w:tplc="66DC6606">
      <w:start w:val="1"/>
      <w:numFmt w:val="bullet"/>
      <w:lvlText w:val="•"/>
      <w:lvlJc w:val="left"/>
      <w:pPr>
        <w:ind w:left="288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4" w:tplc="6F00AEC6">
      <w:start w:val="1"/>
      <w:numFmt w:val="bullet"/>
      <w:lvlText w:val="o"/>
      <w:lvlJc w:val="left"/>
      <w:pPr>
        <w:ind w:left="360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5" w:tplc="843E9F22">
      <w:start w:val="1"/>
      <w:numFmt w:val="bullet"/>
      <w:lvlText w:val="▪"/>
      <w:lvlJc w:val="left"/>
      <w:pPr>
        <w:ind w:left="432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6" w:tplc="69520E0A">
      <w:start w:val="1"/>
      <w:numFmt w:val="bullet"/>
      <w:lvlText w:val="•"/>
      <w:lvlJc w:val="left"/>
      <w:pPr>
        <w:ind w:left="504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7" w:tplc="16C6FD16">
      <w:start w:val="1"/>
      <w:numFmt w:val="bullet"/>
      <w:lvlText w:val="o"/>
      <w:lvlJc w:val="left"/>
      <w:pPr>
        <w:ind w:left="57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8" w:tplc="E004997E">
      <w:start w:val="1"/>
      <w:numFmt w:val="bullet"/>
      <w:lvlText w:val="▪"/>
      <w:lvlJc w:val="left"/>
      <w:pPr>
        <w:ind w:left="648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abstractNum>
  <w:abstractNum w:abstractNumId="11" w15:restartNumberingAfterBreak="0">
    <w:nsid w:val="169E655E"/>
    <w:multiLevelType w:val="hybridMultilevel"/>
    <w:tmpl w:val="3C0AD8AE"/>
    <w:lvl w:ilvl="0" w:tplc="08090001">
      <w:start w:val="1"/>
      <w:numFmt w:val="bullet"/>
      <w:lvlText w:val=""/>
      <w:lvlJc w:val="left"/>
      <w:pPr>
        <w:ind w:left="1080" w:hanging="360"/>
      </w:pPr>
      <w:rPr>
        <w:rFonts w:ascii="Symbol" w:hAnsi="Symbol" w:hint="default"/>
        <w:b/>
        <w:color w:val="7030A0"/>
      </w:rPr>
    </w:lvl>
    <w:lvl w:ilvl="1" w:tplc="08090001">
      <w:start w:val="1"/>
      <w:numFmt w:val="bullet"/>
      <w:lvlText w:val=""/>
      <w:lvlJc w:val="left"/>
      <w:pPr>
        <w:ind w:left="1800" w:hanging="360"/>
      </w:pPr>
      <w:rPr>
        <w:rFonts w:ascii="Symbol" w:hAnsi="Symbol" w:hint="default"/>
        <w:b/>
        <w:color w:val="7030A0"/>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7374353"/>
    <w:multiLevelType w:val="hybridMultilevel"/>
    <w:tmpl w:val="1BEC9C2C"/>
    <w:lvl w:ilvl="0" w:tplc="D7F0BEF6">
      <w:start w:val="1"/>
      <w:numFmt w:val="bullet"/>
      <w:lvlText w:val="•"/>
      <w:lvlJc w:val="left"/>
      <w:pPr>
        <w:ind w:left="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B8C1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D61A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7E43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7866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7A9E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5A99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0270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54CF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8A36397"/>
    <w:multiLevelType w:val="hybridMultilevel"/>
    <w:tmpl w:val="7D1E552A"/>
    <w:lvl w:ilvl="0" w:tplc="699E67B0">
      <w:start w:val="1"/>
      <w:numFmt w:val="bullet"/>
      <w:lvlText w:val=""/>
      <w:lvlJc w:val="left"/>
      <w:pPr>
        <w:ind w:left="833" w:hanging="721"/>
      </w:pPr>
      <w:rPr>
        <w:rFonts w:ascii="Wingdings" w:hAnsi="Wingdings" w:hint="default"/>
        <w:color w:val="7030A0"/>
        <w:sz w:val="22"/>
        <w:szCs w:val="22"/>
      </w:rPr>
    </w:lvl>
    <w:lvl w:ilvl="1" w:tplc="B9186142">
      <w:start w:val="1"/>
      <w:numFmt w:val="bullet"/>
      <w:lvlText w:val="-"/>
      <w:lvlJc w:val="left"/>
      <w:pPr>
        <w:ind w:left="1553" w:hanging="732"/>
      </w:pPr>
      <w:rPr>
        <w:rFonts w:ascii="Arial" w:eastAsia="Arial" w:hAnsi="Arial" w:cs="Times New Roman" w:hint="default"/>
        <w:color w:val="231F20"/>
        <w:sz w:val="22"/>
        <w:szCs w:val="22"/>
      </w:rPr>
    </w:lvl>
    <w:lvl w:ilvl="2" w:tplc="9EF2209E">
      <w:start w:val="1"/>
      <w:numFmt w:val="bullet"/>
      <w:lvlText w:val="•"/>
      <w:lvlJc w:val="left"/>
      <w:pPr>
        <w:ind w:left="2468" w:hanging="732"/>
      </w:pPr>
    </w:lvl>
    <w:lvl w:ilvl="3" w:tplc="D82A4278">
      <w:start w:val="1"/>
      <w:numFmt w:val="bullet"/>
      <w:lvlText w:val="•"/>
      <w:lvlJc w:val="left"/>
      <w:pPr>
        <w:ind w:left="3383" w:hanging="732"/>
      </w:pPr>
    </w:lvl>
    <w:lvl w:ilvl="4" w:tplc="50AA1968">
      <w:start w:val="1"/>
      <w:numFmt w:val="bullet"/>
      <w:lvlText w:val="•"/>
      <w:lvlJc w:val="left"/>
      <w:pPr>
        <w:ind w:left="4297" w:hanging="732"/>
      </w:pPr>
    </w:lvl>
    <w:lvl w:ilvl="5" w:tplc="28E2E9AA">
      <w:start w:val="1"/>
      <w:numFmt w:val="bullet"/>
      <w:lvlText w:val="•"/>
      <w:lvlJc w:val="left"/>
      <w:pPr>
        <w:ind w:left="5212" w:hanging="732"/>
      </w:pPr>
    </w:lvl>
    <w:lvl w:ilvl="6" w:tplc="CF663776">
      <w:start w:val="1"/>
      <w:numFmt w:val="bullet"/>
      <w:lvlText w:val="•"/>
      <w:lvlJc w:val="left"/>
      <w:pPr>
        <w:ind w:left="6127" w:hanging="732"/>
      </w:pPr>
    </w:lvl>
    <w:lvl w:ilvl="7" w:tplc="10224E1C">
      <w:start w:val="1"/>
      <w:numFmt w:val="bullet"/>
      <w:lvlText w:val="•"/>
      <w:lvlJc w:val="left"/>
      <w:pPr>
        <w:ind w:left="7041" w:hanging="732"/>
      </w:pPr>
    </w:lvl>
    <w:lvl w:ilvl="8" w:tplc="16DA0966">
      <w:start w:val="1"/>
      <w:numFmt w:val="bullet"/>
      <w:lvlText w:val="•"/>
      <w:lvlJc w:val="left"/>
      <w:pPr>
        <w:ind w:left="7956" w:hanging="732"/>
      </w:pPr>
    </w:lvl>
  </w:abstractNum>
  <w:abstractNum w:abstractNumId="14" w15:restartNumberingAfterBreak="0">
    <w:nsid w:val="1A445BE9"/>
    <w:multiLevelType w:val="hybridMultilevel"/>
    <w:tmpl w:val="7D8256AE"/>
    <w:lvl w:ilvl="0" w:tplc="C7A47C6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56A2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CC23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3404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0075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AE5A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1835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ECDE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5095A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1E15D4"/>
    <w:multiLevelType w:val="multilevel"/>
    <w:tmpl w:val="1162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C92731"/>
    <w:multiLevelType w:val="hybridMultilevel"/>
    <w:tmpl w:val="F032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84106E"/>
    <w:multiLevelType w:val="hybridMultilevel"/>
    <w:tmpl w:val="057A8A14"/>
    <w:lvl w:ilvl="0" w:tplc="699E67B0">
      <w:start w:val="1"/>
      <w:numFmt w:val="bullet"/>
      <w:lvlText w:val=""/>
      <w:lvlJc w:val="left"/>
      <w:pPr>
        <w:ind w:left="833" w:hanging="721"/>
      </w:pPr>
      <w:rPr>
        <w:rFonts w:ascii="Wingdings" w:hAnsi="Wingdings" w:hint="default"/>
        <w:color w:val="7030A0"/>
        <w:sz w:val="22"/>
        <w:szCs w:val="22"/>
      </w:rPr>
    </w:lvl>
    <w:lvl w:ilvl="1" w:tplc="B9186142">
      <w:start w:val="1"/>
      <w:numFmt w:val="bullet"/>
      <w:lvlText w:val="-"/>
      <w:lvlJc w:val="left"/>
      <w:pPr>
        <w:ind w:left="1553" w:hanging="732"/>
      </w:pPr>
      <w:rPr>
        <w:rFonts w:ascii="Arial" w:eastAsia="Arial" w:hAnsi="Arial" w:cs="Times New Roman" w:hint="default"/>
        <w:color w:val="231F20"/>
        <w:sz w:val="22"/>
        <w:szCs w:val="22"/>
      </w:rPr>
    </w:lvl>
    <w:lvl w:ilvl="2" w:tplc="9EF2209E">
      <w:start w:val="1"/>
      <w:numFmt w:val="bullet"/>
      <w:lvlText w:val="•"/>
      <w:lvlJc w:val="left"/>
      <w:pPr>
        <w:ind w:left="2468" w:hanging="732"/>
      </w:pPr>
    </w:lvl>
    <w:lvl w:ilvl="3" w:tplc="D82A4278">
      <w:start w:val="1"/>
      <w:numFmt w:val="bullet"/>
      <w:lvlText w:val="•"/>
      <w:lvlJc w:val="left"/>
      <w:pPr>
        <w:ind w:left="3383" w:hanging="732"/>
      </w:pPr>
    </w:lvl>
    <w:lvl w:ilvl="4" w:tplc="50AA1968">
      <w:start w:val="1"/>
      <w:numFmt w:val="bullet"/>
      <w:lvlText w:val="•"/>
      <w:lvlJc w:val="left"/>
      <w:pPr>
        <w:ind w:left="4297" w:hanging="732"/>
      </w:pPr>
    </w:lvl>
    <w:lvl w:ilvl="5" w:tplc="28E2E9AA">
      <w:start w:val="1"/>
      <w:numFmt w:val="bullet"/>
      <w:lvlText w:val="•"/>
      <w:lvlJc w:val="left"/>
      <w:pPr>
        <w:ind w:left="5212" w:hanging="732"/>
      </w:pPr>
    </w:lvl>
    <w:lvl w:ilvl="6" w:tplc="CF663776">
      <w:start w:val="1"/>
      <w:numFmt w:val="bullet"/>
      <w:lvlText w:val="•"/>
      <w:lvlJc w:val="left"/>
      <w:pPr>
        <w:ind w:left="6127" w:hanging="732"/>
      </w:pPr>
    </w:lvl>
    <w:lvl w:ilvl="7" w:tplc="10224E1C">
      <w:start w:val="1"/>
      <w:numFmt w:val="bullet"/>
      <w:lvlText w:val="•"/>
      <w:lvlJc w:val="left"/>
      <w:pPr>
        <w:ind w:left="7041" w:hanging="732"/>
      </w:pPr>
    </w:lvl>
    <w:lvl w:ilvl="8" w:tplc="16DA0966">
      <w:start w:val="1"/>
      <w:numFmt w:val="bullet"/>
      <w:lvlText w:val="•"/>
      <w:lvlJc w:val="left"/>
      <w:pPr>
        <w:ind w:left="7956" w:hanging="732"/>
      </w:pPr>
    </w:lvl>
  </w:abstractNum>
  <w:abstractNum w:abstractNumId="18" w15:restartNumberingAfterBreak="0">
    <w:nsid w:val="338B2216"/>
    <w:multiLevelType w:val="hybridMultilevel"/>
    <w:tmpl w:val="23C0E3F2"/>
    <w:lvl w:ilvl="0" w:tplc="6C0A4ED4">
      <w:start w:val="1"/>
      <w:numFmt w:val="bullet"/>
      <w:lvlText w:val=""/>
      <w:lvlJc w:val="left"/>
      <w:pPr>
        <w:ind w:left="360" w:hanging="360"/>
      </w:pPr>
      <w:rPr>
        <w:rFonts w:ascii="Wingdings" w:hAnsi="Wingdings" w:hint="default"/>
        <w:color w:val="7030A0"/>
      </w:rPr>
    </w:lvl>
    <w:lvl w:ilvl="1" w:tplc="26AA9128">
      <w:numFmt w:val="bullet"/>
      <w:lvlText w:val="-"/>
      <w:lvlJc w:val="left"/>
      <w:pPr>
        <w:ind w:left="1080" w:hanging="360"/>
      </w:pPr>
      <w:rPr>
        <w:rFonts w:ascii="Arial-BoldMT" w:hAnsi="Arial-BoldMT" w:cs="Arial-BoldMT" w:hint="default"/>
        <w:b/>
        <w:color w:val="7030A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952172"/>
    <w:multiLevelType w:val="hybridMultilevel"/>
    <w:tmpl w:val="79F661E4"/>
    <w:lvl w:ilvl="0" w:tplc="C0481E0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7CAD02">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F476F6">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246B50">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46097A">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D01936">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DC07C2">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48CD82">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567AE6">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4DF082D"/>
    <w:multiLevelType w:val="hybridMultilevel"/>
    <w:tmpl w:val="4094C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246725"/>
    <w:multiLevelType w:val="hybridMultilevel"/>
    <w:tmpl w:val="68027DEC"/>
    <w:lvl w:ilvl="0" w:tplc="7E9227EA">
      <w:start w:val="1"/>
      <w:numFmt w:val="bullet"/>
      <w:lvlText w:val=""/>
      <w:lvlJc w:val="left"/>
      <w:pPr>
        <w:ind w:left="1077" w:hanging="360"/>
      </w:pPr>
      <w:rPr>
        <w:rFonts w:ascii="Symbol" w:hAnsi="Symbol" w:hint="default"/>
        <w:color w:val="A6A6A6"/>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22" w15:restartNumberingAfterBreak="0">
    <w:nsid w:val="3A6E5523"/>
    <w:multiLevelType w:val="multilevel"/>
    <w:tmpl w:val="E0A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B157A3"/>
    <w:multiLevelType w:val="hybridMultilevel"/>
    <w:tmpl w:val="9CB0B758"/>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031234"/>
    <w:multiLevelType w:val="multilevel"/>
    <w:tmpl w:val="FCCC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8343E7"/>
    <w:multiLevelType w:val="hybridMultilevel"/>
    <w:tmpl w:val="712AE3C6"/>
    <w:lvl w:ilvl="0" w:tplc="6C0A4ED4">
      <w:start w:val="1"/>
      <w:numFmt w:val="bullet"/>
      <w:lvlText w:val=""/>
      <w:lvlJc w:val="left"/>
      <w:pPr>
        <w:ind w:left="360" w:hanging="360"/>
      </w:pPr>
      <w:rPr>
        <w:rFonts w:ascii="Wingdings" w:hAnsi="Wingdings" w:hint="default"/>
        <w:b/>
        <w:color w:val="7030A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5359C0"/>
    <w:multiLevelType w:val="hybridMultilevel"/>
    <w:tmpl w:val="F6D29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835D7A"/>
    <w:multiLevelType w:val="hybridMultilevel"/>
    <w:tmpl w:val="470273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D66103"/>
    <w:multiLevelType w:val="hybridMultilevel"/>
    <w:tmpl w:val="D4DEFDE0"/>
    <w:lvl w:ilvl="0" w:tplc="6C0A4ED4">
      <w:start w:val="1"/>
      <w:numFmt w:val="bullet"/>
      <w:lvlText w:val=""/>
      <w:lvlJc w:val="left"/>
      <w:pPr>
        <w:ind w:left="360" w:hanging="360"/>
      </w:pPr>
      <w:rPr>
        <w:rFonts w:ascii="Wingdings" w:hAnsi="Wingdings" w:hint="default"/>
        <w:b/>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FF4615"/>
    <w:multiLevelType w:val="hybridMultilevel"/>
    <w:tmpl w:val="A46416A0"/>
    <w:lvl w:ilvl="0" w:tplc="62BAF01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BEF3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E6BE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DC58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C78F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60A8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4EE69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C4B4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6A39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139499E"/>
    <w:multiLevelType w:val="hybridMultilevel"/>
    <w:tmpl w:val="D6BEEACE"/>
    <w:lvl w:ilvl="0" w:tplc="26AA9128">
      <w:numFmt w:val="bullet"/>
      <w:lvlText w:val="-"/>
      <w:lvlJc w:val="left"/>
      <w:pPr>
        <w:ind w:left="717" w:hanging="360"/>
      </w:pPr>
      <w:rPr>
        <w:rFonts w:ascii="Arial-BoldMT" w:hAnsi="Arial-BoldMT" w:cs="Arial-BoldMT" w:hint="default"/>
        <w:b/>
        <w:color w:val="7030A0"/>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1" w15:restartNumberingAfterBreak="0">
    <w:nsid w:val="515A234C"/>
    <w:multiLevelType w:val="hybridMultilevel"/>
    <w:tmpl w:val="988A7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2F11E24"/>
    <w:multiLevelType w:val="hybridMultilevel"/>
    <w:tmpl w:val="01D21FCA"/>
    <w:lvl w:ilvl="0" w:tplc="09AC52AA">
      <w:start w:val="1"/>
      <w:numFmt w:val="bullet"/>
      <w:lvlText w:val="•"/>
      <w:lvlJc w:val="left"/>
      <w:pPr>
        <w:ind w:left="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2C7A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9EC4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F0D4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F8EE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40AD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C821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C27A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CC73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6886CF3"/>
    <w:multiLevelType w:val="hybridMultilevel"/>
    <w:tmpl w:val="F8E407D2"/>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7EC3F86"/>
    <w:multiLevelType w:val="hybridMultilevel"/>
    <w:tmpl w:val="7FFC6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6547E7"/>
    <w:multiLevelType w:val="hybridMultilevel"/>
    <w:tmpl w:val="36C47598"/>
    <w:lvl w:ilvl="0" w:tplc="CB78383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DE02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A2C6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6C4B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0225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5254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9018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988B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70A1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CAD16EA"/>
    <w:multiLevelType w:val="hybridMultilevel"/>
    <w:tmpl w:val="6950A032"/>
    <w:lvl w:ilvl="0" w:tplc="29F8629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4E17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6CEF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9813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A251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F27AB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DEC3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3A3B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3015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2010EBC"/>
    <w:multiLevelType w:val="hybridMultilevel"/>
    <w:tmpl w:val="DC506A5A"/>
    <w:lvl w:ilvl="0" w:tplc="26AA9128">
      <w:numFmt w:val="bullet"/>
      <w:lvlText w:val="-"/>
      <w:lvlJc w:val="left"/>
      <w:pPr>
        <w:ind w:left="717" w:hanging="360"/>
      </w:pPr>
      <w:rPr>
        <w:rFonts w:ascii="Arial-BoldMT" w:hAnsi="Arial-BoldMT" w:cs="Arial-BoldMT" w:hint="default"/>
        <w:b/>
        <w:color w:val="7030A0"/>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8" w15:restartNumberingAfterBreak="0">
    <w:nsid w:val="68846FE5"/>
    <w:multiLevelType w:val="multilevel"/>
    <w:tmpl w:val="07BC26B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8117A9"/>
    <w:multiLevelType w:val="hybridMultilevel"/>
    <w:tmpl w:val="E382B8AA"/>
    <w:lvl w:ilvl="0" w:tplc="ED22E99C">
      <w:start w:val="1"/>
      <w:numFmt w:val="bullet"/>
      <w:lvlText w:val="•"/>
      <w:lvlJc w:val="left"/>
      <w:pPr>
        <w:ind w:left="705"/>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1" w:tplc="B718B3DC">
      <w:start w:val="1"/>
      <w:numFmt w:val="bullet"/>
      <w:lvlText w:val="o"/>
      <w:lvlJc w:val="left"/>
      <w:pPr>
        <w:ind w:left="144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2" w:tplc="796CB1C4">
      <w:start w:val="1"/>
      <w:numFmt w:val="bullet"/>
      <w:lvlText w:val="▪"/>
      <w:lvlJc w:val="left"/>
      <w:pPr>
        <w:ind w:left="21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3" w:tplc="3CFCFC10">
      <w:start w:val="1"/>
      <w:numFmt w:val="bullet"/>
      <w:lvlText w:val="•"/>
      <w:lvlJc w:val="left"/>
      <w:pPr>
        <w:ind w:left="288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4" w:tplc="7F123946">
      <w:start w:val="1"/>
      <w:numFmt w:val="bullet"/>
      <w:lvlText w:val="o"/>
      <w:lvlJc w:val="left"/>
      <w:pPr>
        <w:ind w:left="360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5" w:tplc="8F820030">
      <w:start w:val="1"/>
      <w:numFmt w:val="bullet"/>
      <w:lvlText w:val="▪"/>
      <w:lvlJc w:val="left"/>
      <w:pPr>
        <w:ind w:left="432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6" w:tplc="75688A18">
      <w:start w:val="1"/>
      <w:numFmt w:val="bullet"/>
      <w:lvlText w:val="•"/>
      <w:lvlJc w:val="left"/>
      <w:pPr>
        <w:ind w:left="504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7" w:tplc="3B2C55A6">
      <w:start w:val="1"/>
      <w:numFmt w:val="bullet"/>
      <w:lvlText w:val="o"/>
      <w:lvlJc w:val="left"/>
      <w:pPr>
        <w:ind w:left="57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8" w:tplc="4EB26852">
      <w:start w:val="1"/>
      <w:numFmt w:val="bullet"/>
      <w:lvlText w:val="▪"/>
      <w:lvlJc w:val="left"/>
      <w:pPr>
        <w:ind w:left="648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abstractNum>
  <w:abstractNum w:abstractNumId="40" w15:restartNumberingAfterBreak="0">
    <w:nsid w:val="6D5365CA"/>
    <w:multiLevelType w:val="hybridMultilevel"/>
    <w:tmpl w:val="668A52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A03CC4"/>
    <w:multiLevelType w:val="hybridMultilevel"/>
    <w:tmpl w:val="B6349EB0"/>
    <w:lvl w:ilvl="0" w:tplc="50AC54BC">
      <w:start w:val="1"/>
      <w:numFmt w:val="bullet"/>
      <w:lvlText w:val="•"/>
      <w:lvlJc w:val="left"/>
      <w:pPr>
        <w:ind w:left="705"/>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1" w:tplc="359C08D0">
      <w:start w:val="1"/>
      <w:numFmt w:val="bullet"/>
      <w:lvlText w:val="o"/>
      <w:lvlJc w:val="left"/>
      <w:pPr>
        <w:ind w:left="143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2" w:tplc="54A6BA7A">
      <w:start w:val="1"/>
      <w:numFmt w:val="bullet"/>
      <w:lvlText w:val="▪"/>
      <w:lvlJc w:val="left"/>
      <w:pPr>
        <w:ind w:left="215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3" w:tplc="7B34F31C">
      <w:start w:val="1"/>
      <w:numFmt w:val="bullet"/>
      <w:lvlText w:val="•"/>
      <w:lvlJc w:val="left"/>
      <w:pPr>
        <w:ind w:left="2878"/>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4" w:tplc="0B42240A">
      <w:start w:val="1"/>
      <w:numFmt w:val="bullet"/>
      <w:lvlText w:val="o"/>
      <w:lvlJc w:val="left"/>
      <w:pPr>
        <w:ind w:left="359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5" w:tplc="DCBC90AC">
      <w:start w:val="1"/>
      <w:numFmt w:val="bullet"/>
      <w:lvlText w:val="▪"/>
      <w:lvlJc w:val="left"/>
      <w:pPr>
        <w:ind w:left="431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6" w:tplc="B62A1BA0">
      <w:start w:val="1"/>
      <w:numFmt w:val="bullet"/>
      <w:lvlText w:val="•"/>
      <w:lvlJc w:val="left"/>
      <w:pPr>
        <w:ind w:left="5038"/>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7" w:tplc="0FDA88A4">
      <w:start w:val="1"/>
      <w:numFmt w:val="bullet"/>
      <w:lvlText w:val="o"/>
      <w:lvlJc w:val="left"/>
      <w:pPr>
        <w:ind w:left="575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8" w:tplc="6C8A6C92">
      <w:start w:val="1"/>
      <w:numFmt w:val="bullet"/>
      <w:lvlText w:val="▪"/>
      <w:lvlJc w:val="left"/>
      <w:pPr>
        <w:ind w:left="6478"/>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abstractNum>
  <w:abstractNum w:abstractNumId="42" w15:restartNumberingAfterBreak="0">
    <w:nsid w:val="70FB12AA"/>
    <w:multiLevelType w:val="hybridMultilevel"/>
    <w:tmpl w:val="58F0411C"/>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1506300"/>
    <w:multiLevelType w:val="hybridMultilevel"/>
    <w:tmpl w:val="6590D7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2B032C"/>
    <w:multiLevelType w:val="hybridMultilevel"/>
    <w:tmpl w:val="7BBE927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EC10776"/>
    <w:multiLevelType w:val="hybridMultilevel"/>
    <w:tmpl w:val="B23AF48E"/>
    <w:lvl w:ilvl="0" w:tplc="7A88514A">
      <w:start w:val="1"/>
      <w:numFmt w:val="bullet"/>
      <w:lvlText w:val="•"/>
      <w:lvlJc w:val="left"/>
      <w:pPr>
        <w:ind w:left="705"/>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1" w:tplc="E116A788">
      <w:start w:val="1"/>
      <w:numFmt w:val="bullet"/>
      <w:lvlText w:val="o"/>
      <w:lvlJc w:val="left"/>
      <w:pPr>
        <w:ind w:left="144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2" w:tplc="91AABAFC">
      <w:start w:val="1"/>
      <w:numFmt w:val="bullet"/>
      <w:lvlText w:val="▪"/>
      <w:lvlJc w:val="left"/>
      <w:pPr>
        <w:ind w:left="21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3" w:tplc="0EE6E986">
      <w:start w:val="1"/>
      <w:numFmt w:val="bullet"/>
      <w:lvlText w:val="•"/>
      <w:lvlJc w:val="left"/>
      <w:pPr>
        <w:ind w:left="288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4" w:tplc="79122A5E">
      <w:start w:val="1"/>
      <w:numFmt w:val="bullet"/>
      <w:lvlText w:val="o"/>
      <w:lvlJc w:val="left"/>
      <w:pPr>
        <w:ind w:left="360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5" w:tplc="B26AFFEC">
      <w:start w:val="1"/>
      <w:numFmt w:val="bullet"/>
      <w:lvlText w:val="▪"/>
      <w:lvlJc w:val="left"/>
      <w:pPr>
        <w:ind w:left="432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6" w:tplc="94E8EF20">
      <w:start w:val="1"/>
      <w:numFmt w:val="bullet"/>
      <w:lvlText w:val="•"/>
      <w:lvlJc w:val="left"/>
      <w:pPr>
        <w:ind w:left="504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7" w:tplc="2F6225DE">
      <w:start w:val="1"/>
      <w:numFmt w:val="bullet"/>
      <w:lvlText w:val="o"/>
      <w:lvlJc w:val="left"/>
      <w:pPr>
        <w:ind w:left="57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8" w:tplc="00AE55D2">
      <w:start w:val="1"/>
      <w:numFmt w:val="bullet"/>
      <w:lvlText w:val="▪"/>
      <w:lvlJc w:val="left"/>
      <w:pPr>
        <w:ind w:left="648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abstractNum>
  <w:num w:numId="1">
    <w:abstractNumId w:val="26"/>
  </w:num>
  <w:num w:numId="2">
    <w:abstractNumId w:val="31"/>
  </w:num>
  <w:num w:numId="3">
    <w:abstractNumId w:val="1"/>
  </w:num>
  <w:num w:numId="4">
    <w:abstractNumId w:val="22"/>
  </w:num>
  <w:num w:numId="5">
    <w:abstractNumId w:val="15"/>
  </w:num>
  <w:num w:numId="6">
    <w:abstractNumId w:val="24"/>
  </w:num>
  <w:num w:numId="7">
    <w:abstractNumId w:val="20"/>
  </w:num>
  <w:num w:numId="8">
    <w:abstractNumId w:val="16"/>
  </w:num>
  <w:num w:numId="9">
    <w:abstractNumId w:val="34"/>
  </w:num>
  <w:num w:numId="10">
    <w:abstractNumId w:val="7"/>
  </w:num>
  <w:num w:numId="11">
    <w:abstractNumId w:val="3"/>
  </w:num>
  <w:num w:numId="12">
    <w:abstractNumId w:val="21"/>
  </w:num>
  <w:num w:numId="13">
    <w:abstractNumId w:val="13"/>
  </w:num>
  <w:num w:numId="14">
    <w:abstractNumId w:val="17"/>
  </w:num>
  <w:num w:numId="15">
    <w:abstractNumId w:val="43"/>
  </w:num>
  <w:num w:numId="16">
    <w:abstractNumId w:val="40"/>
  </w:num>
  <w:num w:numId="17">
    <w:abstractNumId w:val="4"/>
  </w:num>
  <w:num w:numId="18">
    <w:abstractNumId w:val="9"/>
  </w:num>
  <w:num w:numId="19">
    <w:abstractNumId w:val="42"/>
  </w:num>
  <w:num w:numId="20">
    <w:abstractNumId w:val="23"/>
  </w:num>
  <w:num w:numId="21">
    <w:abstractNumId w:val="0"/>
  </w:num>
  <w:num w:numId="22">
    <w:abstractNumId w:val="6"/>
  </w:num>
  <w:num w:numId="23">
    <w:abstractNumId w:val="33"/>
  </w:num>
  <w:num w:numId="24">
    <w:abstractNumId w:val="18"/>
  </w:num>
  <w:num w:numId="25">
    <w:abstractNumId w:val="44"/>
  </w:num>
  <w:num w:numId="26">
    <w:abstractNumId w:val="28"/>
  </w:num>
  <w:num w:numId="27">
    <w:abstractNumId w:val="30"/>
  </w:num>
  <w:num w:numId="28">
    <w:abstractNumId w:val="5"/>
  </w:num>
  <w:num w:numId="29">
    <w:abstractNumId w:val="11"/>
  </w:num>
  <w:num w:numId="30">
    <w:abstractNumId w:val="25"/>
  </w:num>
  <w:num w:numId="31">
    <w:abstractNumId w:val="37"/>
  </w:num>
  <w:num w:numId="32">
    <w:abstractNumId w:val="19"/>
  </w:num>
  <w:num w:numId="33">
    <w:abstractNumId w:val="12"/>
  </w:num>
  <w:num w:numId="34">
    <w:abstractNumId w:val="36"/>
  </w:num>
  <w:num w:numId="35">
    <w:abstractNumId w:val="14"/>
  </w:num>
  <w:num w:numId="36">
    <w:abstractNumId w:val="2"/>
  </w:num>
  <w:num w:numId="37">
    <w:abstractNumId w:val="39"/>
  </w:num>
  <w:num w:numId="38">
    <w:abstractNumId w:val="29"/>
  </w:num>
  <w:num w:numId="39">
    <w:abstractNumId w:val="45"/>
  </w:num>
  <w:num w:numId="40">
    <w:abstractNumId w:val="41"/>
  </w:num>
  <w:num w:numId="41">
    <w:abstractNumId w:val="35"/>
  </w:num>
  <w:num w:numId="42">
    <w:abstractNumId w:val="32"/>
  </w:num>
  <w:num w:numId="43">
    <w:abstractNumId w:val="10"/>
  </w:num>
  <w:num w:numId="44">
    <w:abstractNumId w:val="8"/>
  </w:num>
  <w:num w:numId="45">
    <w:abstractNumId w:val="27"/>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9EA"/>
    <w:rsid w:val="00001BA3"/>
    <w:rsid w:val="000044FA"/>
    <w:rsid w:val="000070E8"/>
    <w:rsid w:val="00022116"/>
    <w:rsid w:val="00030857"/>
    <w:rsid w:val="00042DD1"/>
    <w:rsid w:val="0005068F"/>
    <w:rsid w:val="0006615D"/>
    <w:rsid w:val="00077AFD"/>
    <w:rsid w:val="00095AA8"/>
    <w:rsid w:val="00096340"/>
    <w:rsid w:val="000A0F69"/>
    <w:rsid w:val="000A4BC7"/>
    <w:rsid w:val="000B1AB3"/>
    <w:rsid w:val="000C61B7"/>
    <w:rsid w:val="000D3D45"/>
    <w:rsid w:val="000D5FDF"/>
    <w:rsid w:val="000F3D43"/>
    <w:rsid w:val="001109B8"/>
    <w:rsid w:val="0011221E"/>
    <w:rsid w:val="00115BE2"/>
    <w:rsid w:val="00120B1A"/>
    <w:rsid w:val="00123537"/>
    <w:rsid w:val="00124571"/>
    <w:rsid w:val="00126CAE"/>
    <w:rsid w:val="00134F1A"/>
    <w:rsid w:val="001352DF"/>
    <w:rsid w:val="00150516"/>
    <w:rsid w:val="00153DB9"/>
    <w:rsid w:val="0016025B"/>
    <w:rsid w:val="0018072B"/>
    <w:rsid w:val="00192133"/>
    <w:rsid w:val="00197889"/>
    <w:rsid w:val="001A74C7"/>
    <w:rsid w:val="001B2EC8"/>
    <w:rsid w:val="001D4A80"/>
    <w:rsid w:val="001D4C05"/>
    <w:rsid w:val="001E6CAF"/>
    <w:rsid w:val="0021621F"/>
    <w:rsid w:val="00250739"/>
    <w:rsid w:val="00260D3D"/>
    <w:rsid w:val="002647C0"/>
    <w:rsid w:val="00272975"/>
    <w:rsid w:val="00276B4D"/>
    <w:rsid w:val="00287CA3"/>
    <w:rsid w:val="002913DA"/>
    <w:rsid w:val="002B3E1E"/>
    <w:rsid w:val="002B4B56"/>
    <w:rsid w:val="002C0C64"/>
    <w:rsid w:val="002C2DD2"/>
    <w:rsid w:val="002D03E7"/>
    <w:rsid w:val="002D3BB5"/>
    <w:rsid w:val="002D6D5E"/>
    <w:rsid w:val="002D7191"/>
    <w:rsid w:val="002F0318"/>
    <w:rsid w:val="002F4A7C"/>
    <w:rsid w:val="002F7A70"/>
    <w:rsid w:val="00304244"/>
    <w:rsid w:val="00311AA2"/>
    <w:rsid w:val="00323179"/>
    <w:rsid w:val="00334FB0"/>
    <w:rsid w:val="00335E5A"/>
    <w:rsid w:val="00336884"/>
    <w:rsid w:val="00347060"/>
    <w:rsid w:val="00354323"/>
    <w:rsid w:val="00367D06"/>
    <w:rsid w:val="00373769"/>
    <w:rsid w:val="003909EA"/>
    <w:rsid w:val="0039118D"/>
    <w:rsid w:val="003B2E99"/>
    <w:rsid w:val="003C6240"/>
    <w:rsid w:val="003D0767"/>
    <w:rsid w:val="003D349F"/>
    <w:rsid w:val="003D4F4B"/>
    <w:rsid w:val="003F72A6"/>
    <w:rsid w:val="00404163"/>
    <w:rsid w:val="00420815"/>
    <w:rsid w:val="00426405"/>
    <w:rsid w:val="00427900"/>
    <w:rsid w:val="00430D35"/>
    <w:rsid w:val="0045534F"/>
    <w:rsid w:val="00462B59"/>
    <w:rsid w:val="00466899"/>
    <w:rsid w:val="00475C03"/>
    <w:rsid w:val="0048039F"/>
    <w:rsid w:val="0049415D"/>
    <w:rsid w:val="00495EF3"/>
    <w:rsid w:val="004A2FD5"/>
    <w:rsid w:val="004A33C1"/>
    <w:rsid w:val="004A6215"/>
    <w:rsid w:val="004D0A90"/>
    <w:rsid w:val="004E4229"/>
    <w:rsid w:val="004F193C"/>
    <w:rsid w:val="004F53ED"/>
    <w:rsid w:val="004F5F86"/>
    <w:rsid w:val="00501B4F"/>
    <w:rsid w:val="0050379D"/>
    <w:rsid w:val="00520EB1"/>
    <w:rsid w:val="005330CD"/>
    <w:rsid w:val="00536195"/>
    <w:rsid w:val="00553747"/>
    <w:rsid w:val="005602E6"/>
    <w:rsid w:val="005664D3"/>
    <w:rsid w:val="005731D6"/>
    <w:rsid w:val="005750E1"/>
    <w:rsid w:val="00580982"/>
    <w:rsid w:val="005B1D8E"/>
    <w:rsid w:val="005C6A0F"/>
    <w:rsid w:val="005D31B4"/>
    <w:rsid w:val="005E2B87"/>
    <w:rsid w:val="005E5B65"/>
    <w:rsid w:val="005E60F5"/>
    <w:rsid w:val="005F1554"/>
    <w:rsid w:val="00605C12"/>
    <w:rsid w:val="00611775"/>
    <w:rsid w:val="006235C3"/>
    <w:rsid w:val="00641A4C"/>
    <w:rsid w:val="0064322F"/>
    <w:rsid w:val="006437C7"/>
    <w:rsid w:val="00644D50"/>
    <w:rsid w:val="00651B93"/>
    <w:rsid w:val="00653C2B"/>
    <w:rsid w:val="00655D88"/>
    <w:rsid w:val="00657ED1"/>
    <w:rsid w:val="0068671B"/>
    <w:rsid w:val="00693A72"/>
    <w:rsid w:val="006B6544"/>
    <w:rsid w:val="006B7628"/>
    <w:rsid w:val="006C160E"/>
    <w:rsid w:val="006C4FE4"/>
    <w:rsid w:val="006D2DFA"/>
    <w:rsid w:val="006E4AC0"/>
    <w:rsid w:val="006E7936"/>
    <w:rsid w:val="006F11BC"/>
    <w:rsid w:val="006F77D6"/>
    <w:rsid w:val="00701F29"/>
    <w:rsid w:val="00703F71"/>
    <w:rsid w:val="00722B4C"/>
    <w:rsid w:val="0072356E"/>
    <w:rsid w:val="007665C3"/>
    <w:rsid w:val="00766CF5"/>
    <w:rsid w:val="007863D8"/>
    <w:rsid w:val="007911C9"/>
    <w:rsid w:val="0079683C"/>
    <w:rsid w:val="007B5A2A"/>
    <w:rsid w:val="007C1E46"/>
    <w:rsid w:val="007C1EBE"/>
    <w:rsid w:val="007C6CFE"/>
    <w:rsid w:val="007D2E2C"/>
    <w:rsid w:val="007E6DA7"/>
    <w:rsid w:val="00806290"/>
    <w:rsid w:val="00814765"/>
    <w:rsid w:val="00820EF5"/>
    <w:rsid w:val="00824791"/>
    <w:rsid w:val="0083178B"/>
    <w:rsid w:val="0083718E"/>
    <w:rsid w:val="00844FCC"/>
    <w:rsid w:val="0085365D"/>
    <w:rsid w:val="0085674C"/>
    <w:rsid w:val="00862EB9"/>
    <w:rsid w:val="008A5A3C"/>
    <w:rsid w:val="008D2537"/>
    <w:rsid w:val="008E4440"/>
    <w:rsid w:val="008F4995"/>
    <w:rsid w:val="008F6C59"/>
    <w:rsid w:val="00911981"/>
    <w:rsid w:val="00933BED"/>
    <w:rsid w:val="00952996"/>
    <w:rsid w:val="00957A5A"/>
    <w:rsid w:val="00983A90"/>
    <w:rsid w:val="00983C76"/>
    <w:rsid w:val="00987C6F"/>
    <w:rsid w:val="0099144D"/>
    <w:rsid w:val="009A07D5"/>
    <w:rsid w:val="009C0961"/>
    <w:rsid w:val="009C0DEA"/>
    <w:rsid w:val="009D1477"/>
    <w:rsid w:val="00A01EF8"/>
    <w:rsid w:val="00A02514"/>
    <w:rsid w:val="00A03535"/>
    <w:rsid w:val="00A04906"/>
    <w:rsid w:val="00A12196"/>
    <w:rsid w:val="00A15FFE"/>
    <w:rsid w:val="00A16EDB"/>
    <w:rsid w:val="00A20EC7"/>
    <w:rsid w:val="00A675B8"/>
    <w:rsid w:val="00A74315"/>
    <w:rsid w:val="00A76520"/>
    <w:rsid w:val="00A77151"/>
    <w:rsid w:val="00A773FB"/>
    <w:rsid w:val="00A82DB2"/>
    <w:rsid w:val="00A8376B"/>
    <w:rsid w:val="00AA2D79"/>
    <w:rsid w:val="00AB0A33"/>
    <w:rsid w:val="00AB3E5C"/>
    <w:rsid w:val="00AC08A8"/>
    <w:rsid w:val="00AC4C49"/>
    <w:rsid w:val="00AD625B"/>
    <w:rsid w:val="00AD76D5"/>
    <w:rsid w:val="00AE4D84"/>
    <w:rsid w:val="00AE76F7"/>
    <w:rsid w:val="00AF13C5"/>
    <w:rsid w:val="00AF4AE3"/>
    <w:rsid w:val="00AF67CD"/>
    <w:rsid w:val="00B01A2A"/>
    <w:rsid w:val="00B13513"/>
    <w:rsid w:val="00B13F0F"/>
    <w:rsid w:val="00B164B9"/>
    <w:rsid w:val="00B22C3B"/>
    <w:rsid w:val="00B26F63"/>
    <w:rsid w:val="00B35046"/>
    <w:rsid w:val="00B4147D"/>
    <w:rsid w:val="00B445E1"/>
    <w:rsid w:val="00B46CFC"/>
    <w:rsid w:val="00B473AB"/>
    <w:rsid w:val="00B52028"/>
    <w:rsid w:val="00B566F2"/>
    <w:rsid w:val="00B71BE3"/>
    <w:rsid w:val="00B9165C"/>
    <w:rsid w:val="00B93A3C"/>
    <w:rsid w:val="00B9781F"/>
    <w:rsid w:val="00BA530A"/>
    <w:rsid w:val="00BA7438"/>
    <w:rsid w:val="00BA7808"/>
    <w:rsid w:val="00BB6E44"/>
    <w:rsid w:val="00BB74DE"/>
    <w:rsid w:val="00BC4317"/>
    <w:rsid w:val="00C003D9"/>
    <w:rsid w:val="00C0442B"/>
    <w:rsid w:val="00C06FA8"/>
    <w:rsid w:val="00C07223"/>
    <w:rsid w:val="00C124B5"/>
    <w:rsid w:val="00C13CD0"/>
    <w:rsid w:val="00C1704D"/>
    <w:rsid w:val="00C2418D"/>
    <w:rsid w:val="00C25B1A"/>
    <w:rsid w:val="00C27A7C"/>
    <w:rsid w:val="00C667DA"/>
    <w:rsid w:val="00C80038"/>
    <w:rsid w:val="00CA5EE7"/>
    <w:rsid w:val="00CD4068"/>
    <w:rsid w:val="00CD790F"/>
    <w:rsid w:val="00CE1B44"/>
    <w:rsid w:val="00CE265F"/>
    <w:rsid w:val="00CE60FA"/>
    <w:rsid w:val="00CF382F"/>
    <w:rsid w:val="00CF3F36"/>
    <w:rsid w:val="00D012BF"/>
    <w:rsid w:val="00D15684"/>
    <w:rsid w:val="00D25C31"/>
    <w:rsid w:val="00D3581A"/>
    <w:rsid w:val="00D509E6"/>
    <w:rsid w:val="00D55DDE"/>
    <w:rsid w:val="00D65608"/>
    <w:rsid w:val="00D71E78"/>
    <w:rsid w:val="00D73D8A"/>
    <w:rsid w:val="00D77D36"/>
    <w:rsid w:val="00D82E2B"/>
    <w:rsid w:val="00D854C3"/>
    <w:rsid w:val="00D875A7"/>
    <w:rsid w:val="00D901C8"/>
    <w:rsid w:val="00D914CA"/>
    <w:rsid w:val="00DA6E84"/>
    <w:rsid w:val="00DC1BF5"/>
    <w:rsid w:val="00DC2664"/>
    <w:rsid w:val="00DC424B"/>
    <w:rsid w:val="00DF1100"/>
    <w:rsid w:val="00DF181C"/>
    <w:rsid w:val="00DF3A01"/>
    <w:rsid w:val="00DF7147"/>
    <w:rsid w:val="00E02780"/>
    <w:rsid w:val="00E070C9"/>
    <w:rsid w:val="00E1143F"/>
    <w:rsid w:val="00E12EC8"/>
    <w:rsid w:val="00E22A57"/>
    <w:rsid w:val="00E318C0"/>
    <w:rsid w:val="00E32AC4"/>
    <w:rsid w:val="00E36CA8"/>
    <w:rsid w:val="00E37B07"/>
    <w:rsid w:val="00E37EF8"/>
    <w:rsid w:val="00E41879"/>
    <w:rsid w:val="00E41A08"/>
    <w:rsid w:val="00E64DAB"/>
    <w:rsid w:val="00E75E64"/>
    <w:rsid w:val="00E85594"/>
    <w:rsid w:val="00E86C1D"/>
    <w:rsid w:val="00E87575"/>
    <w:rsid w:val="00EA595B"/>
    <w:rsid w:val="00EB2284"/>
    <w:rsid w:val="00EC503B"/>
    <w:rsid w:val="00EC57DD"/>
    <w:rsid w:val="00EC7046"/>
    <w:rsid w:val="00EC739F"/>
    <w:rsid w:val="00ED28C3"/>
    <w:rsid w:val="00ED478E"/>
    <w:rsid w:val="00EF0BF4"/>
    <w:rsid w:val="00EF1EAB"/>
    <w:rsid w:val="00EF3377"/>
    <w:rsid w:val="00EF516F"/>
    <w:rsid w:val="00F00C80"/>
    <w:rsid w:val="00F0490C"/>
    <w:rsid w:val="00F06FB3"/>
    <w:rsid w:val="00F0756A"/>
    <w:rsid w:val="00F214CC"/>
    <w:rsid w:val="00F3053F"/>
    <w:rsid w:val="00F36BA1"/>
    <w:rsid w:val="00F53479"/>
    <w:rsid w:val="00F54A6D"/>
    <w:rsid w:val="00F552EC"/>
    <w:rsid w:val="00F63495"/>
    <w:rsid w:val="00F63AAF"/>
    <w:rsid w:val="00F76D14"/>
    <w:rsid w:val="00F87406"/>
    <w:rsid w:val="00FA0A9B"/>
    <w:rsid w:val="00FB1E90"/>
    <w:rsid w:val="00FB1FE4"/>
    <w:rsid w:val="00FB2997"/>
    <w:rsid w:val="00FB2D84"/>
    <w:rsid w:val="00FD00DE"/>
    <w:rsid w:val="00FD34D1"/>
    <w:rsid w:val="00FD55DB"/>
    <w:rsid w:val="00FE3771"/>
    <w:rsid w:val="00FE381E"/>
    <w:rsid w:val="00FE3C68"/>
    <w:rsid w:val="00FE46F7"/>
    <w:rsid w:val="00FE70D6"/>
    <w:rsid w:val="00FF7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50C4C"/>
  <w15:docId w15:val="{504A2175-F84F-4DAF-84E0-4EFF0157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E2B"/>
  </w:style>
  <w:style w:type="paragraph" w:styleId="Heading1">
    <w:name w:val="heading 1"/>
    <w:basedOn w:val="Normal"/>
    <w:link w:val="Heading1Char"/>
    <w:uiPriority w:val="9"/>
    <w:qFormat/>
    <w:rsid w:val="006235C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35C3"/>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9EA"/>
    <w:rPr>
      <w:rFonts w:ascii="Tahoma" w:hAnsi="Tahoma" w:cs="Tahoma"/>
      <w:sz w:val="16"/>
      <w:szCs w:val="16"/>
    </w:rPr>
  </w:style>
  <w:style w:type="character" w:customStyle="1" w:styleId="BalloonTextChar">
    <w:name w:val="Balloon Text Char"/>
    <w:basedOn w:val="DefaultParagraphFont"/>
    <w:link w:val="BalloonText"/>
    <w:uiPriority w:val="99"/>
    <w:semiHidden/>
    <w:rsid w:val="003909EA"/>
    <w:rPr>
      <w:rFonts w:ascii="Tahoma" w:hAnsi="Tahoma" w:cs="Tahoma"/>
      <w:sz w:val="16"/>
      <w:szCs w:val="16"/>
    </w:rPr>
  </w:style>
  <w:style w:type="paragraph" w:styleId="Header">
    <w:name w:val="header"/>
    <w:basedOn w:val="Normal"/>
    <w:link w:val="HeaderChar"/>
    <w:uiPriority w:val="99"/>
    <w:unhideWhenUsed/>
    <w:rsid w:val="00FE46F7"/>
    <w:pPr>
      <w:tabs>
        <w:tab w:val="center" w:pos="4513"/>
        <w:tab w:val="right" w:pos="9026"/>
      </w:tabs>
    </w:pPr>
  </w:style>
  <w:style w:type="character" w:customStyle="1" w:styleId="HeaderChar">
    <w:name w:val="Header Char"/>
    <w:basedOn w:val="DefaultParagraphFont"/>
    <w:link w:val="Header"/>
    <w:uiPriority w:val="99"/>
    <w:rsid w:val="00FE46F7"/>
  </w:style>
  <w:style w:type="paragraph" w:styleId="Footer">
    <w:name w:val="footer"/>
    <w:basedOn w:val="Normal"/>
    <w:link w:val="FooterChar"/>
    <w:uiPriority w:val="99"/>
    <w:unhideWhenUsed/>
    <w:rsid w:val="00FE46F7"/>
    <w:pPr>
      <w:tabs>
        <w:tab w:val="center" w:pos="4513"/>
        <w:tab w:val="right" w:pos="9026"/>
      </w:tabs>
    </w:pPr>
  </w:style>
  <w:style w:type="character" w:customStyle="1" w:styleId="FooterChar">
    <w:name w:val="Footer Char"/>
    <w:basedOn w:val="DefaultParagraphFont"/>
    <w:link w:val="Footer"/>
    <w:uiPriority w:val="99"/>
    <w:rsid w:val="00FE46F7"/>
  </w:style>
  <w:style w:type="character" w:styleId="Hyperlink">
    <w:name w:val="Hyperlink"/>
    <w:basedOn w:val="DefaultParagraphFont"/>
    <w:uiPriority w:val="99"/>
    <w:unhideWhenUsed/>
    <w:rsid w:val="00FE3C68"/>
    <w:rPr>
      <w:color w:val="0000FF" w:themeColor="hyperlink"/>
      <w:u w:val="single"/>
    </w:rPr>
  </w:style>
  <w:style w:type="table" w:styleId="TableGrid">
    <w:name w:val="Table Grid"/>
    <w:basedOn w:val="TableNormal"/>
    <w:uiPriority w:val="39"/>
    <w:rsid w:val="005F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516"/>
    <w:pPr>
      <w:ind w:left="720"/>
      <w:contextualSpacing/>
    </w:pPr>
  </w:style>
  <w:style w:type="paragraph" w:customStyle="1" w:styleId="Style">
    <w:name w:val="Style"/>
    <w:rsid w:val="007665C3"/>
    <w:pPr>
      <w:widowControl w:val="0"/>
      <w:autoSpaceDE w:val="0"/>
      <w:autoSpaceDN w:val="0"/>
      <w:adjustRightInd w:val="0"/>
    </w:pPr>
    <w:rPr>
      <w:rFonts w:ascii="Arial" w:eastAsiaTheme="minorEastAsia" w:hAnsi="Arial" w:cs="Arial"/>
      <w:sz w:val="24"/>
      <w:szCs w:val="24"/>
      <w:lang w:eastAsia="en-GB"/>
    </w:rPr>
  </w:style>
  <w:style w:type="table" w:customStyle="1" w:styleId="TableGrid0">
    <w:name w:val="TableGrid"/>
    <w:rsid w:val="007665C3"/>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35C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35C3"/>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35C3"/>
    <w:rPr>
      <w:b/>
      <w:bCs/>
    </w:rPr>
  </w:style>
  <w:style w:type="paragraph" w:customStyle="1" w:styleId="first-child">
    <w:name w:val="first-child"/>
    <w:basedOn w:val="Normal"/>
    <w:rsid w:val="006235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A773FB"/>
    <w:pPr>
      <w:autoSpaceDE w:val="0"/>
      <w:autoSpaceDN w:val="0"/>
      <w:adjustRightInd w:val="0"/>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1109B8"/>
    <w:rPr>
      <w:color w:val="808080"/>
      <w:shd w:val="clear" w:color="auto" w:fill="E6E6E6"/>
    </w:rPr>
  </w:style>
  <w:style w:type="paragraph" w:styleId="BodyText">
    <w:name w:val="Body Text"/>
    <w:basedOn w:val="Normal"/>
    <w:link w:val="BodyTextChar"/>
    <w:uiPriority w:val="1"/>
    <w:semiHidden/>
    <w:unhideWhenUsed/>
    <w:qFormat/>
    <w:rsid w:val="00C13CD0"/>
    <w:pPr>
      <w:widowControl w:val="0"/>
      <w:ind w:left="113"/>
    </w:pPr>
    <w:rPr>
      <w:rFonts w:ascii="Arial" w:eastAsia="Arial" w:hAnsi="Arial"/>
      <w:lang w:val="en-US"/>
    </w:rPr>
  </w:style>
  <w:style w:type="character" w:customStyle="1" w:styleId="BodyTextChar">
    <w:name w:val="Body Text Char"/>
    <w:basedOn w:val="DefaultParagraphFont"/>
    <w:link w:val="BodyText"/>
    <w:uiPriority w:val="1"/>
    <w:semiHidden/>
    <w:rsid w:val="00C13CD0"/>
    <w:rPr>
      <w:rFonts w:ascii="Arial" w:eastAsia="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07998">
      <w:bodyDiv w:val="1"/>
      <w:marLeft w:val="0"/>
      <w:marRight w:val="0"/>
      <w:marTop w:val="0"/>
      <w:marBottom w:val="0"/>
      <w:divBdr>
        <w:top w:val="none" w:sz="0" w:space="0" w:color="auto"/>
        <w:left w:val="none" w:sz="0" w:space="0" w:color="auto"/>
        <w:bottom w:val="none" w:sz="0" w:space="0" w:color="auto"/>
        <w:right w:val="none" w:sz="0" w:space="0" w:color="auto"/>
      </w:divBdr>
    </w:div>
    <w:div w:id="74204050">
      <w:bodyDiv w:val="1"/>
      <w:marLeft w:val="0"/>
      <w:marRight w:val="0"/>
      <w:marTop w:val="0"/>
      <w:marBottom w:val="0"/>
      <w:divBdr>
        <w:top w:val="none" w:sz="0" w:space="0" w:color="auto"/>
        <w:left w:val="none" w:sz="0" w:space="0" w:color="auto"/>
        <w:bottom w:val="none" w:sz="0" w:space="0" w:color="auto"/>
        <w:right w:val="none" w:sz="0" w:space="0" w:color="auto"/>
      </w:divBdr>
    </w:div>
    <w:div w:id="559899024">
      <w:bodyDiv w:val="1"/>
      <w:marLeft w:val="0"/>
      <w:marRight w:val="0"/>
      <w:marTop w:val="0"/>
      <w:marBottom w:val="0"/>
      <w:divBdr>
        <w:top w:val="none" w:sz="0" w:space="0" w:color="auto"/>
        <w:left w:val="none" w:sz="0" w:space="0" w:color="auto"/>
        <w:bottom w:val="none" w:sz="0" w:space="0" w:color="auto"/>
        <w:right w:val="none" w:sz="0" w:space="0" w:color="auto"/>
      </w:divBdr>
    </w:div>
    <w:div w:id="1285770230">
      <w:bodyDiv w:val="1"/>
      <w:marLeft w:val="0"/>
      <w:marRight w:val="0"/>
      <w:marTop w:val="0"/>
      <w:marBottom w:val="0"/>
      <w:divBdr>
        <w:top w:val="none" w:sz="0" w:space="0" w:color="auto"/>
        <w:left w:val="none" w:sz="0" w:space="0" w:color="auto"/>
        <w:bottom w:val="none" w:sz="0" w:space="0" w:color="auto"/>
        <w:right w:val="none" w:sz="0" w:space="0" w:color="auto"/>
      </w:divBdr>
      <w:divsChild>
        <w:div w:id="1780100374">
          <w:marLeft w:val="0"/>
          <w:marRight w:val="0"/>
          <w:marTop w:val="0"/>
          <w:marBottom w:val="0"/>
          <w:divBdr>
            <w:top w:val="none" w:sz="0" w:space="0" w:color="auto"/>
            <w:left w:val="none" w:sz="0" w:space="0" w:color="auto"/>
            <w:bottom w:val="none" w:sz="0" w:space="0" w:color="auto"/>
            <w:right w:val="none" w:sz="0" w:space="0" w:color="auto"/>
          </w:divBdr>
        </w:div>
      </w:divsChild>
    </w:div>
    <w:div w:id="1475561119">
      <w:bodyDiv w:val="1"/>
      <w:marLeft w:val="0"/>
      <w:marRight w:val="0"/>
      <w:marTop w:val="0"/>
      <w:marBottom w:val="0"/>
      <w:divBdr>
        <w:top w:val="none" w:sz="0" w:space="0" w:color="auto"/>
        <w:left w:val="none" w:sz="0" w:space="0" w:color="auto"/>
        <w:bottom w:val="none" w:sz="0" w:space="0" w:color="auto"/>
        <w:right w:val="none" w:sz="0" w:space="0" w:color="auto"/>
      </w:divBdr>
    </w:div>
    <w:div w:id="162727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2AB89-7DBE-4243-AFB1-52C1A51F2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 Carter</cp:lastModifiedBy>
  <cp:revision>3</cp:revision>
  <cp:lastPrinted>2019-04-12T16:35:00Z</cp:lastPrinted>
  <dcterms:created xsi:type="dcterms:W3CDTF">2021-07-14T10:52:00Z</dcterms:created>
  <dcterms:modified xsi:type="dcterms:W3CDTF">2021-07-14T11:12:00Z</dcterms:modified>
</cp:coreProperties>
</file>